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E9" w:rsidRPr="003C3607" w:rsidRDefault="008C76E9" w:rsidP="008C76E9">
      <w:pPr>
        <w:pStyle w:val="Default"/>
        <w:jc w:val="center"/>
        <w:rPr>
          <w:b/>
          <w:bCs/>
          <w:noProof/>
          <w:color w:val="auto"/>
        </w:rPr>
      </w:pPr>
      <w:r w:rsidRPr="003C3607">
        <w:rPr>
          <w:b/>
          <w:bCs/>
          <w:noProof/>
          <w:color w:val="auto"/>
        </w:rPr>
        <w:t>KORDAMISKÜSIMUSED</w:t>
      </w:r>
    </w:p>
    <w:p w:rsidR="008C76E9" w:rsidRPr="003C3607" w:rsidRDefault="008C76E9" w:rsidP="008C76E9">
      <w:pPr>
        <w:pStyle w:val="Default"/>
        <w:jc w:val="center"/>
        <w:rPr>
          <w:b/>
          <w:bCs/>
          <w:noProof/>
          <w:color w:val="auto"/>
        </w:rPr>
      </w:pPr>
      <w:r w:rsidRPr="003C3607">
        <w:rPr>
          <w:b/>
          <w:bCs/>
          <w:noProof/>
          <w:color w:val="auto"/>
        </w:rPr>
        <w:t>RESIDENTUURI SISSEASTUMISEKSAMIKS</w:t>
      </w:r>
      <w:r w:rsidR="00E85873">
        <w:rPr>
          <w:b/>
          <w:bCs/>
          <w:noProof/>
          <w:color w:val="auto"/>
        </w:rPr>
        <w:t xml:space="preserve"> 2023</w:t>
      </w:r>
    </w:p>
    <w:p w:rsidR="008C76E9" w:rsidRPr="003C3607" w:rsidRDefault="008C76E9" w:rsidP="008C76E9">
      <w:pPr>
        <w:pStyle w:val="Default"/>
        <w:jc w:val="center"/>
        <w:rPr>
          <w:b/>
          <w:bCs/>
          <w:noProof/>
          <w:color w:val="auto"/>
        </w:rPr>
      </w:pPr>
    </w:p>
    <w:p w:rsidR="008C76E9" w:rsidRPr="003C3607" w:rsidRDefault="008C76E9" w:rsidP="008C76E9">
      <w:pPr>
        <w:pStyle w:val="Default"/>
        <w:rPr>
          <w:b/>
          <w:bCs/>
          <w:noProof/>
          <w:color w:val="auto"/>
        </w:rPr>
      </w:pPr>
    </w:p>
    <w:p w:rsidR="008C76E9" w:rsidRPr="003C3607" w:rsidRDefault="00AC0B81" w:rsidP="008C76E9">
      <w:pPr>
        <w:pStyle w:val="Default"/>
        <w:rPr>
          <w:b/>
          <w:bCs/>
          <w:noProof/>
          <w:color w:val="auto"/>
        </w:rPr>
      </w:pPr>
      <w:r>
        <w:rPr>
          <w:b/>
          <w:bCs/>
          <w:noProof/>
          <w:color w:val="auto"/>
        </w:rPr>
        <w:t>Üldkirurg</w:t>
      </w:r>
      <w:bookmarkStart w:id="0" w:name="_GoBack"/>
      <w:bookmarkEnd w:id="0"/>
      <w:r w:rsidR="008C76E9" w:rsidRPr="003C3607">
        <w:rPr>
          <w:b/>
          <w:bCs/>
          <w:noProof/>
          <w:color w:val="auto"/>
        </w:rPr>
        <w:t>ia</w:t>
      </w:r>
    </w:p>
    <w:p w:rsidR="008C76E9" w:rsidRPr="003C3607" w:rsidRDefault="008C76E9" w:rsidP="008C76E9">
      <w:pPr>
        <w:pStyle w:val="Default"/>
        <w:jc w:val="both"/>
        <w:rPr>
          <w:bCs/>
          <w:noProof/>
          <w:color w:val="auto"/>
        </w:rPr>
      </w:pPr>
      <w:r w:rsidRPr="003C3607">
        <w:rPr>
          <w:bCs/>
          <w:noProof/>
          <w:color w:val="auto"/>
        </w:rPr>
        <w:t>Allpool on toodud kordamiseks teemad. Iga haiguse juures peaks teadma klassifikatsiooni, etioloogiat, diagnostikat, ravi (nii konservatiivse kui kirurgilise ravi põhimõtteid).</w:t>
      </w:r>
    </w:p>
    <w:p w:rsidR="008C76E9" w:rsidRPr="003C3607" w:rsidRDefault="008C76E9" w:rsidP="008C76E9">
      <w:pPr>
        <w:pStyle w:val="Default"/>
        <w:jc w:val="both"/>
        <w:rPr>
          <w:bCs/>
          <w:noProof/>
          <w:color w:val="auto"/>
        </w:rPr>
      </w:pPr>
    </w:p>
    <w:p w:rsidR="008C76E9" w:rsidRPr="003C3607" w:rsidRDefault="008C76E9" w:rsidP="008C76E9">
      <w:pPr>
        <w:pStyle w:val="Default"/>
        <w:jc w:val="both"/>
        <w:rPr>
          <w:bCs/>
          <w:noProof/>
          <w:color w:val="auto"/>
        </w:rPr>
      </w:pPr>
      <w:r w:rsidRPr="003C3607">
        <w:rPr>
          <w:bCs/>
          <w:noProof/>
          <w:color w:val="auto"/>
        </w:rPr>
        <w:t xml:space="preserve">Õppekirjanduse valikul palun hinnake kriitiliselt materjale – kindlasti </w:t>
      </w:r>
      <w:r w:rsidRPr="003C3607">
        <w:rPr>
          <w:bCs/>
          <w:noProof/>
          <w:color w:val="auto"/>
          <w:u w:val="single"/>
        </w:rPr>
        <w:t>mitte kasutada</w:t>
      </w:r>
      <w:r w:rsidRPr="003C3607">
        <w:rPr>
          <w:bCs/>
          <w:noProof/>
          <w:color w:val="auto"/>
        </w:rPr>
        <w:t xml:space="preserve"> kirjandust, mis on &gt;10a. vana (välja arvatud anatoomia ja kliinilise pildi osas, kus muutusi oluliselt ei toimu). </w:t>
      </w:r>
    </w:p>
    <w:p w:rsidR="008C76E9" w:rsidRPr="003C3607" w:rsidRDefault="008C76E9" w:rsidP="008C76E9">
      <w:pPr>
        <w:pStyle w:val="Default"/>
        <w:jc w:val="both"/>
        <w:rPr>
          <w:bCs/>
          <w:noProof/>
          <w:color w:val="auto"/>
        </w:rPr>
      </w:pPr>
    </w:p>
    <w:p w:rsidR="008C76E9" w:rsidRPr="003C3607" w:rsidRDefault="008C76E9" w:rsidP="008C76E9">
      <w:pPr>
        <w:pStyle w:val="Default"/>
        <w:jc w:val="both"/>
        <w:rPr>
          <w:bCs/>
          <w:noProof/>
        </w:rPr>
      </w:pPr>
      <w:r w:rsidRPr="003C3607">
        <w:rPr>
          <w:bCs/>
          <w:noProof/>
          <w:color w:val="auto"/>
        </w:rPr>
        <w:t xml:space="preserve">Diagnostika ja ravi osas on eelistatud internetist kättesaadavad ravijuhendid ja muud materjalid (näiteks </w:t>
      </w:r>
      <w:hyperlink r:id="rId5" w:history="1">
        <w:r w:rsidRPr="003C3607">
          <w:rPr>
            <w:rStyle w:val="Hyperlink"/>
            <w:bCs/>
            <w:noProof/>
          </w:rPr>
          <w:t>www.synbase.eu</w:t>
        </w:r>
      </w:hyperlink>
      <w:r w:rsidRPr="003C3607">
        <w:rPr>
          <w:bCs/>
          <w:noProof/>
        </w:rPr>
        <w:t xml:space="preserve">, </w:t>
      </w:r>
      <w:hyperlink r:id="rId6" w:history="1">
        <w:r w:rsidRPr="003C3607">
          <w:rPr>
            <w:rStyle w:val="Hyperlink"/>
            <w:bCs/>
            <w:noProof/>
          </w:rPr>
          <w:t>www.dynamed.com</w:t>
        </w:r>
      </w:hyperlink>
      <w:r w:rsidRPr="003C3607">
        <w:rPr>
          <w:bCs/>
          <w:noProof/>
        </w:rPr>
        <w:t>),</w:t>
      </w:r>
      <w:r w:rsidRPr="003C3607">
        <w:rPr>
          <w:bCs/>
          <w:noProof/>
          <w:color w:val="auto"/>
        </w:rPr>
        <w:t xml:space="preserve"> GM Doherty „Current diagnoosis &amp; treatment. Surgery“ 15th edition (2020), JL Cameron, AM Cameron „Current Surgical Therapy“ 13th edition (2020), loengute materjalid Moodle’is.</w:t>
      </w:r>
    </w:p>
    <w:p w:rsidR="008C76E9" w:rsidRPr="003C3607" w:rsidRDefault="008C76E9" w:rsidP="008C76E9">
      <w:pPr>
        <w:pStyle w:val="Default"/>
        <w:rPr>
          <w:noProof/>
          <w:color w:val="auto"/>
        </w:rPr>
      </w:pP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Kilpnäärme kirurgilised haigused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7"/>
        <w:rPr>
          <w:noProof/>
          <w:color w:val="auto"/>
        </w:rPr>
      </w:pPr>
      <w:r w:rsidRPr="003C3607">
        <w:rPr>
          <w:noProof/>
          <w:color w:val="auto"/>
        </w:rPr>
        <w:t>Söögitoru lahisongad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7"/>
        <w:rPr>
          <w:noProof/>
          <w:color w:val="auto"/>
        </w:rPr>
      </w:pPr>
      <w:r w:rsidRPr="003C3607">
        <w:rPr>
          <w:noProof/>
          <w:color w:val="auto"/>
        </w:rPr>
        <w:t>Refluksösofagiit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7"/>
        <w:rPr>
          <w:noProof/>
          <w:color w:val="auto"/>
        </w:rPr>
      </w:pPr>
      <w:r w:rsidRPr="003C3607">
        <w:rPr>
          <w:noProof/>
          <w:color w:val="auto"/>
        </w:rPr>
        <w:t>Kardia akalaasia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Bariaatriline kirurgia (s. h. mikroelementide ja vitamiinide asendusravi)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Peptiline haavand (s. h. peptilise haavandi tüsistused – verejooks, perforatsioon, pülorostenoos)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Seedetrakti ülaosa verejooksud (peptiline haavand, Mallory-Weiss sündroom, erosioonid, söögitoru veenilaiendid) 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Seedetrakti alaosa verejooksud (divertikuloos, teleangiektaasiad, kasvajad) 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Sapikivitõbi (s. h. äge koletsüstiit)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Kolangiit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Mehhaaniline ikterus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Äge pankreatiit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Krooniline pankreatiit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Äge apenditsiit 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Peensoole iileus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Jämesoole iileus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Dünaamiline iileus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Mesenteriaaisheemia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Divertikuloos ja divertikuliit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Soole põletikulised haigused (v. a. spetsiifiline konservatiivne ravi)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Hemorroidid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Anaalfissuur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Anorektaalsed abstsessid ja fistulid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Pilonidaalsiinus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Kõhu eesseina songad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7"/>
        <w:rPr>
          <w:noProof/>
          <w:color w:val="auto"/>
        </w:rPr>
      </w:pPr>
      <w:r w:rsidRPr="003C3607">
        <w:rPr>
          <w:noProof/>
          <w:color w:val="auto"/>
        </w:rPr>
        <w:t>Peritoniit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Kõhuõõne abstsessid (subdiafragmaalne, sooltevaheline, Douglase õõne abstsess) 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rPr>
          <w:noProof/>
          <w:color w:val="auto"/>
        </w:rPr>
      </w:pPr>
      <w:r w:rsidRPr="003C3607">
        <w:rPr>
          <w:noProof/>
          <w:color w:val="auto"/>
        </w:rPr>
        <w:t>Kõhuõõne tömptrauma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Kõhuõõne läbistav trauma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</w:rPr>
        <w:t>Abdominaalne kompartmentsündroom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</w:rPr>
        <w:t>Haavaravi põhimõtted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</w:rPr>
        <w:t>Haava paranemise tüsistused (infektsioon, hematoom, seroom, nekroos, dehistsents, eventratsioon)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</w:rPr>
        <w:lastRenderedPageBreak/>
        <w:t xml:space="preserve">Naha ja pehmete kudede mittenekrootilised infektsioonid (tselluliit, erüsiipelas, abstsess, karbunkel, furunkel) 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</w:rPr>
        <w:t>Naha ja pehmete kudede nekrootilised infektsioonid (tselluliit, fastsiit, Fournier gangreen, gaasgangreen)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</w:rPr>
        <w:t xml:space="preserve">Naha ja pehmete kudede beniigsed moodustised 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</w:rPr>
        <w:t>Naha ja pehmete kudede maliigsed moodustised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Valuravi põhimõtted kirurgilisel haigel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Antibakteriaalse ravi põhimõtted kirurgilisel haigel</w:t>
      </w:r>
    </w:p>
    <w:p w:rsidR="008C76E9" w:rsidRPr="003C3607" w:rsidRDefault="008C76E9" w:rsidP="008C76E9">
      <w:pPr>
        <w:pStyle w:val="Default"/>
        <w:numPr>
          <w:ilvl w:val="0"/>
          <w:numId w:val="11"/>
        </w:numPr>
        <w:spacing w:after="25"/>
        <w:rPr>
          <w:noProof/>
          <w:color w:val="auto"/>
        </w:rPr>
      </w:pPr>
      <w:r w:rsidRPr="003C3607">
        <w:rPr>
          <w:noProof/>
          <w:color w:val="auto"/>
        </w:rPr>
        <w:t>Süvaveenitromboosi profülaktika põhimõtted kirurgilisel haigel</w:t>
      </w:r>
    </w:p>
    <w:p w:rsidR="00B27C96" w:rsidRPr="003C3607" w:rsidRDefault="00B27C96" w:rsidP="00B27C96">
      <w:pPr>
        <w:pStyle w:val="Default"/>
        <w:rPr>
          <w:b/>
          <w:bCs/>
          <w:noProof/>
        </w:rPr>
      </w:pPr>
    </w:p>
    <w:p w:rsidR="00FF66FC" w:rsidRPr="003C3607" w:rsidRDefault="00FF66FC" w:rsidP="00B27C96">
      <w:pPr>
        <w:pStyle w:val="Default"/>
        <w:rPr>
          <w:b/>
          <w:bCs/>
          <w:noProof/>
        </w:rPr>
      </w:pPr>
    </w:p>
    <w:p w:rsidR="00B27C96" w:rsidRPr="003C3607" w:rsidRDefault="00F759E2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>O</w:t>
      </w:r>
      <w:r w:rsidR="00B27C96" w:rsidRPr="003C3607">
        <w:rPr>
          <w:b/>
          <w:bCs/>
          <w:noProof/>
          <w:color w:val="auto"/>
        </w:rPr>
        <w:t xml:space="preserve">rtopeedia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1. Luumurdude diagnostika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2. Pehmete kudede vigastused (lihas, kõõlus, liigeskapsel) diagnostika ja ravi;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3. Luumurdude ravi printsiibid, konservatiivse ravi näidustused ja meetodid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4. Luumurdude ravi polütrauma haigel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5. Luumurdude tüsistused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6. Implantaatidega seotud infektsioonid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7. Luumurdude operatiivse ravi näidustused ja meetodid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8. Liigeste nihestuse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9. Rangluu murru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10. Õlaliigese nihestuse repositsiooni meetodid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11. Õlavarreluu pea ja kaela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12. Õlavarreluu diafüüsi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13. Küünarliigese nihestuse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14. Küünarliigesesiseste murdude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15. Küünarvarreluude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16. Kodarluu murd tüüpilises kohas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17. Sõrmede sirutajakõõluste rebendi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18. Sõrmede painutajakõõluste rebendi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19. Randme- ja sõrmeluude murrud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20. Vaagnaluude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21. Siseorganite vigastused vaagnaluude murdude korral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22. Puusaliigese nihestuse klassifikatsioon, repositsiooni meetodid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23. Reieluukaela murdude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24. Reieluu pertrohanteersete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25. Reieluu diafüüsi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26. Põlveliigesesisest murdude diagnostica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27. Põlveliigese sidemete vigastuste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28. Põlveliigese meniskide vigastused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29. Põlvekedra murrud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30. Sääreluu diafüüsi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31. Malleolaarmurdude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32. Kandluu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33. Kontsluu murdude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34. Pöia- ja pöialaba luude murrud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35. Lülisambamurdude klassifikatsioon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36. Lülisamba rinna ja nimmeosa murdude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37. Lülisamba patoloogia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38. Skolioosi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39. Rinnaku ja roiete murdude diagnostika ja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lastRenderedPageBreak/>
        <w:t xml:space="preserve">40. Osteoartroosi kliiniline ja röntgenoloogiline diagnostika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41. Osteoartroosi ravi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42. Kontraktuur ja anküloos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43. Labajala deformatsioonid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44. Luude kasvajad ja kasvajataolised seisundid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45. Luuinfektsioon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i/>
          <w:iCs/>
          <w:noProof/>
          <w:color w:val="auto"/>
        </w:rPr>
        <w:t xml:space="preserve">46. Contractura Dupuytreni </w:t>
      </w:r>
    </w:p>
    <w:p w:rsidR="00B27C96" w:rsidRPr="003C3607" w:rsidRDefault="00B27C96" w:rsidP="00B27C96">
      <w:pPr>
        <w:pStyle w:val="Default"/>
        <w:spacing w:after="25"/>
        <w:rPr>
          <w:noProof/>
          <w:color w:val="auto"/>
        </w:rPr>
      </w:pPr>
      <w:r w:rsidRPr="003C3607">
        <w:rPr>
          <w:noProof/>
          <w:color w:val="auto"/>
        </w:rPr>
        <w:t xml:space="preserve">47. Põletused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48. Külmumised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b/>
          <w:bCs/>
          <w:noProof/>
          <w:color w:val="auto"/>
        </w:rPr>
      </w:pP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Õppekirjandus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Ortopeedia õpikud on järgnevad: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1. Essential Orthopaedics and Trauma (Churchill Livingstone)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2. Outline of Orthopaedics (Elsevier)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3. Adam's Outline of Fractures (Elsevier)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Kõiki õpikuid on ka raamatukogus olemas, lisaks kaks elektroonilist, kuid siis peab ülikooli võrgus olema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1. Andmebaas Access Medicine: https://accessmedicine.mhmedical.com/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2. E-raamat: Current Diagnosis &amp; Treatment in Orthopedics, 5th ed.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3. E-raamat: Practical office orthopedics / Edward (Ted) Parks, New York, McGraw-Hill, 2018. https://accessmedicine.mhmedical.com/book.aspx?bookid=2230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b/>
          <w:bCs/>
          <w:noProof/>
          <w:color w:val="auto"/>
        </w:rPr>
      </w:pPr>
    </w:p>
    <w:p w:rsidR="00FF66FC" w:rsidRPr="003C3607" w:rsidRDefault="00FF66FC" w:rsidP="00B27C96">
      <w:pPr>
        <w:pStyle w:val="Default"/>
        <w:rPr>
          <w:b/>
          <w:bCs/>
          <w:noProof/>
          <w:color w:val="auto"/>
        </w:rPr>
      </w:pPr>
    </w:p>
    <w:p w:rsidR="0046437F" w:rsidRPr="003C3607" w:rsidRDefault="0046437F" w:rsidP="0046437F">
      <w:pPr>
        <w:pStyle w:val="Default"/>
        <w:rPr>
          <w:b/>
          <w:bCs/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Vaskulaarkirurgia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1. Alajäseme arterite haigus: (ingl.k. </w:t>
      </w:r>
      <w:r w:rsidRPr="003C3607">
        <w:rPr>
          <w:i/>
          <w:iCs/>
          <w:noProof/>
          <w:color w:val="auto"/>
        </w:rPr>
        <w:t>peripheral artery disease</w:t>
      </w:r>
      <w:r w:rsidRPr="003C3607">
        <w:rPr>
          <w:noProof/>
          <w:color w:val="auto"/>
        </w:rPr>
        <w:t xml:space="preserve">, PAD; </w:t>
      </w:r>
      <w:r w:rsidRPr="003C3607">
        <w:rPr>
          <w:i/>
          <w:noProof/>
          <w:color w:val="auto"/>
        </w:rPr>
        <w:t>lower extremity artery disease</w:t>
      </w:r>
      <w:r w:rsidRPr="003C3607">
        <w:rPr>
          <w:noProof/>
          <w:color w:val="auto"/>
        </w:rPr>
        <w:t xml:space="preserve">, LEAD) riskifaktorid, kroonilise isheemia kliinilised staadiumid Fontaine järgi, diagnostika, erinevate diagnostiliste meetodite võrdlus (eelised, puudused).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2. Alajäseme arterite haiguse diferentsiaaldiagnostika.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3. Alajäseme arterite haiguse ravi üldeesmärgid, ravi sõltuvalt haigusstaadiumist, kirurgilise/endovaskulaarse/ hübriidravi näidustused, erinevate ravivõimaluste võrdlus (eelised, puudused).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4. Ekstrakraniaalsete ajuarterite haiguste (stenoseerivad/okluseerivad), kliinik, tüsistused,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diagnostika.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5. Ekstrakraniaalsete ajuarterite haiguste ravivõimalused, kirurgilise ravi näidustused, erinevate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ravivõimaluste võrdlus.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6. Kõhuaordi aneurüsm, mõiste, kliinik, diagnostika, ravipõhimõtted, kirurgilise ja endovaskulaarse ravi näidustused.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7. Kõhuaordi ruptureerunud aneurüsm, kliinik, diagnostika, raviprintsiibid.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8. Alajäseme äge isheemia, mõiste, põhjused, kliinik, Rutherfordi kliiniline klassifikatsioon, diagnostika, emboolia ja tromboosi diferentsiaaldiagnostika.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9. Alajäseme ägeda isheemia raviprintsiibid sõltuvalt kliinilisest staadiumist, erinevate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ravivõimaluste võrdlus.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10. Intraarteriaalse kateeterjuhitud trombolüüsravi näidustused ja vastunäidustused.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11. Alajäseme kompartmentsündroom, mõiste, kliinik, raviprintsiibid.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12. Alajäseme varikoos, kliinik, klassifikatsioon, diagnostika, raviprintsiibid.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13. Flebotromboos, mõiste, kliinik, diagnostika, raviprintsiibid. 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14. Posttrombootiline sündroom, mõiste, kliinik, diagnostika, tüsistused, nende profülaktika, raviprintsiibid.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Õppekirjandus: </w:t>
      </w:r>
    </w:p>
    <w:p w:rsidR="0046437F" w:rsidRPr="003C3607" w:rsidRDefault="0046437F" w:rsidP="0046437F">
      <w:pPr>
        <w:pStyle w:val="Default"/>
        <w:spacing w:after="26"/>
        <w:rPr>
          <w:noProof/>
          <w:color w:val="auto"/>
        </w:rPr>
      </w:pPr>
      <w:r w:rsidRPr="003C3607">
        <w:rPr>
          <w:noProof/>
          <w:color w:val="auto"/>
        </w:rPr>
        <w:t xml:space="preserve">1. Loengumaterjalid Moodle’is </w:t>
      </w:r>
    </w:p>
    <w:p w:rsidR="0046437F" w:rsidRPr="003C3607" w:rsidRDefault="0046437F" w:rsidP="0046437F">
      <w:pPr>
        <w:pStyle w:val="Default"/>
        <w:spacing w:after="26"/>
        <w:rPr>
          <w:noProof/>
          <w:color w:val="auto"/>
        </w:rPr>
      </w:pPr>
      <w:r w:rsidRPr="003C3607">
        <w:rPr>
          <w:noProof/>
          <w:color w:val="auto"/>
        </w:rPr>
        <w:lastRenderedPageBreak/>
        <w:t>2. Ravijuhised: http://www.esvs.org/journal/guidelines/</w:t>
      </w:r>
    </w:p>
    <w:p w:rsidR="0046437F" w:rsidRPr="003C3607" w:rsidRDefault="0046437F" w:rsidP="0046437F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3. Rutherford's Vascular Surgery, 8th Edition, 2014, Elsevier. By Jack L. Cronenwett, MD and K. Wayne Johnston, MD, FRCSC. </w:t>
      </w:r>
    </w:p>
    <w:p w:rsidR="0046437F" w:rsidRPr="003C3607" w:rsidRDefault="0046437F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b/>
          <w:bCs/>
          <w:noProof/>
          <w:color w:val="auto"/>
        </w:rPr>
      </w:pPr>
    </w:p>
    <w:p w:rsidR="00B8669F" w:rsidRPr="003C3607" w:rsidRDefault="00B27C96" w:rsidP="00B8669F">
      <w:pPr>
        <w:pStyle w:val="Default"/>
        <w:rPr>
          <w:b/>
          <w:bCs/>
          <w:noProof/>
          <w:color w:val="auto"/>
        </w:rPr>
      </w:pPr>
      <w:r w:rsidRPr="003C3607">
        <w:rPr>
          <w:b/>
          <w:bCs/>
          <w:noProof/>
          <w:color w:val="auto"/>
        </w:rPr>
        <w:br w:type="page"/>
      </w:r>
      <w:r w:rsidR="00B8669F" w:rsidRPr="003C3607">
        <w:rPr>
          <w:b/>
          <w:bCs/>
          <w:noProof/>
          <w:color w:val="auto"/>
        </w:rPr>
        <w:lastRenderedPageBreak/>
        <w:t xml:space="preserve">Lastekirurgia kordamisküsimused kirurgiliste erialade sisseastumiseksamiks </w:t>
      </w:r>
    </w:p>
    <w:p w:rsidR="00B8669F" w:rsidRPr="003C3607" w:rsidRDefault="00B8669F" w:rsidP="00B8669F">
      <w:pPr>
        <w:pStyle w:val="Default"/>
        <w:rPr>
          <w:noProof/>
          <w:color w:val="auto"/>
        </w:rPr>
      </w:pP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1. Seedetrakti arenguanomaaliad (söögitoru atreesia, duodeenumi obstruktsioon, anorektaalsed malformatsioonid, infantiilne hüpertroofiline püloruse stenoos, Hirschsprungi tõbi, kongenitaalne diafragmaalsong) ja kõhueesseina arenguanomaaliad (gastroskiis, omfalotseele, kusepõie ekstroofia).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2. Septilised luu ja liigesehaigused lastel. Seedetrakti võõrkehad lastel.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 xml:space="preserve">3. Processus vaginalis peritonei patoloogia lastel. Songad lastel.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 xml:space="preserve">4. Äge kõht (äge apenditsiit, peritoniit, NEK, invaginatsioon) ja selle iseärasused väikelastel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 xml:space="preserve">5. Kaasasündinud ja omandatud uroloogilised haigused (hüpospaadia, epispaadia, krüptorhism, püelouretraalsegmendi obstruktsioon, megaureeter, vesikoureteraalne refluks)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 xml:space="preserve">6. Põletuste klassifikatsioon, põhjused, esmaabi ja ravitaktika lastel.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 xml:space="preserve">7. Ägedad skrootumi haigused (testise torsioon, hüdatiidi torsioon, orhiit) ja eesnaha patoloogia lastel (fimoos, parafimoos).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 xml:space="preserve">8. Puusaliigese arenguline düsplaasia. Komppöid. Artrogrüpoos.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9. Luumurrud lastel, nende diagnostika ja ravi iseärasused. Kasvuplaadi vigastused, klassifikatsioon, ravipõhimõtted.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 xml:space="preserve">10. Juveniilsed osteokondroosid. Juveniilne reiluupea epifüsiolüüs. Skolioos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C3607">
        <w:rPr>
          <w:rFonts w:ascii="Times New Roman" w:hAnsi="Times New Roman" w:cs="Times New Roman"/>
          <w:b/>
          <w:noProof/>
          <w:sz w:val="24"/>
          <w:szCs w:val="24"/>
        </w:rPr>
        <w:t xml:space="preserve">Kirjandus 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Loengumaterjalid Moodle´s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Coran GA, Adzick NS, Krummel MT, Laberge JM, Shamberger R, Caldamone A. 2012 Pediatric Surgery, 2-Volume Set: Expert Consult - Online and Print 7th edition. Mosby.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Puri P, Hoellwarth E.M. 2019 Pediatric Surgery 2nd ed. Springer Surgery Atlas Series.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Mattei P, Nichol PF, Rollins MD II, Muratore CS. 2017 Fundamentals of Pediatric Surgery: Second Edition 2nd ed. Springer International Publishing AG.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Staheli LT. 2015 Fundamentals of Pediatric Orthopedics 5th edition. Lippincott Williams and Wilkins.</w:t>
      </w:r>
    </w:p>
    <w:p w:rsidR="00B8669F" w:rsidRPr="003C3607" w:rsidRDefault="00B8669F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C3607">
        <w:rPr>
          <w:rFonts w:ascii="Times New Roman" w:hAnsi="Times New Roman" w:cs="Times New Roman"/>
          <w:noProof/>
          <w:sz w:val="24"/>
          <w:szCs w:val="24"/>
        </w:rPr>
        <w:t>Andmebaasid/ravijuhised:</w:t>
      </w:r>
    </w:p>
    <w:p w:rsidR="00B8669F" w:rsidRPr="003C3607" w:rsidRDefault="00AC0B81" w:rsidP="00B8669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="00B8669F" w:rsidRPr="003C36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https://www.uptodate.com/contents/search</w:t>
        </w:r>
      </w:hyperlink>
    </w:p>
    <w:p w:rsidR="00B8669F" w:rsidRPr="003C3607" w:rsidRDefault="00AC0B81" w:rsidP="00B8669F">
      <w:pPr>
        <w:spacing w:after="0" w:line="240" w:lineRule="auto"/>
        <w:rPr>
          <w:rStyle w:val="Hyperlink"/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="00B8669F" w:rsidRPr="003C360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https://www.orthobullets.com/</w:t>
        </w:r>
      </w:hyperlink>
    </w:p>
    <w:p w:rsidR="00B27C96" w:rsidRPr="003C3607" w:rsidRDefault="00AC0B81" w:rsidP="00B8669F">
      <w:pPr>
        <w:pStyle w:val="Default"/>
        <w:rPr>
          <w:b/>
          <w:bCs/>
          <w:noProof/>
          <w:color w:val="auto"/>
        </w:rPr>
      </w:pPr>
      <w:hyperlink r:id="rId9" w:history="1">
        <w:r w:rsidR="00B8669F" w:rsidRPr="003C3607">
          <w:rPr>
            <w:rStyle w:val="Hyperlink"/>
            <w:noProof/>
          </w:rPr>
          <w:t>https://uroweb.org/guidelines/paediatric-urology</w:t>
        </w:r>
      </w:hyperlink>
    </w:p>
    <w:p w:rsidR="00B27C96" w:rsidRPr="003C3607" w:rsidRDefault="00B27C96" w:rsidP="00B27C96">
      <w:pPr>
        <w:pStyle w:val="Default"/>
        <w:rPr>
          <w:b/>
          <w:bCs/>
          <w:noProof/>
          <w:color w:val="auto"/>
        </w:rPr>
      </w:pPr>
    </w:p>
    <w:p w:rsidR="00B8669F" w:rsidRPr="003C3607" w:rsidRDefault="00B8669F" w:rsidP="00B27C96">
      <w:pPr>
        <w:pStyle w:val="Default"/>
        <w:rPr>
          <w:b/>
          <w:bCs/>
          <w:noProof/>
          <w:color w:val="auto"/>
        </w:rPr>
      </w:pP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Uroloogia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1. Uroloogilised endoskoopilised ja radioloogilised uurimismeetodid: tsüstoskoopia, ureeteroskoopia, antegraadne ja retrograadne püelograafia, ureetro-tsüstograafia, urodünaamika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2. Kuseteede dreneerimised: põie kateteriseerimine, epitsüstostoom, nefrostoom, stentimine. Näidustused ja põhimõte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3. Neerukivitõbi. Sümptomid, diagnostika ja ravi. Colica renalis ja selle esmaabi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4. Healoomulised obstruktiivsed alumiste kuseteede haigused: eesnäärme healoomuline hüperplaasia, ureetra striktuur, prostatiit. Sümptomid, diagnostika ja ravi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5. Uro-onkoloogia: eesnäärme-, neeru-, põie-, munandi kasvajad. Sümptomid, diagnostika ja ravi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6. Erakorralised uroloogilised seisundid: uriini retensioon, ägedad infektsioonid, hematuuria, äge skrootum, parafimoos, priapism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7. Urotraumad: neeru-, ureeteri-, põie-, ureetra- ja penise vigastused </w:t>
      </w:r>
    </w:p>
    <w:p w:rsidR="00B27C96" w:rsidRPr="003C3607" w:rsidRDefault="00B27C96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t xml:space="preserve">8. Neerusiirdamine: näidustused ja vastunäidustused, immuunsuppressiooni põhimõtted, võimalikud tüsistused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9. Põie funktsionaalsed häired: uriini pidamatuse tüübid, ebastabiilne põis. Sümptomid, diagnostika ja ravi põhimõtted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FF66FC" w:rsidRPr="003C3607" w:rsidRDefault="00FF66FC" w:rsidP="00B27C96">
      <w:pPr>
        <w:pStyle w:val="Default"/>
        <w:rPr>
          <w:b/>
          <w:bCs/>
          <w:noProof/>
          <w:color w:val="auto"/>
        </w:rPr>
      </w:pPr>
      <w:r w:rsidRPr="003C3607">
        <w:rPr>
          <w:b/>
          <w:bCs/>
          <w:noProof/>
          <w:color w:val="auto"/>
        </w:rPr>
        <w:t>Õppe</w:t>
      </w:r>
      <w:r w:rsidR="00B27C96" w:rsidRPr="003C3607">
        <w:rPr>
          <w:b/>
          <w:bCs/>
          <w:noProof/>
          <w:color w:val="auto"/>
        </w:rPr>
        <w:t xml:space="preserve">kirjandus: </w:t>
      </w:r>
    </w:p>
    <w:p w:rsidR="00B27C96" w:rsidRPr="003C3607" w:rsidRDefault="00FF66FC" w:rsidP="00FF66FC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>1.</w:t>
      </w:r>
      <w:r w:rsidRPr="003C3607">
        <w:rPr>
          <w:b/>
          <w:bCs/>
          <w:noProof/>
          <w:color w:val="auto"/>
        </w:rPr>
        <w:t xml:space="preserve"> </w:t>
      </w:r>
      <w:r w:rsidRPr="003C3607">
        <w:rPr>
          <w:noProof/>
          <w:color w:val="auto"/>
        </w:rPr>
        <w:t>L</w:t>
      </w:r>
      <w:r w:rsidR="00B27C96" w:rsidRPr="003C3607">
        <w:rPr>
          <w:noProof/>
          <w:color w:val="auto"/>
        </w:rPr>
        <w:t xml:space="preserve">oengumaterjalid Moodle’is </w:t>
      </w:r>
    </w:p>
    <w:p w:rsidR="00B27C96" w:rsidRPr="003C3607" w:rsidRDefault="00FF66FC" w:rsidP="00B27C96">
      <w:pPr>
        <w:pStyle w:val="Default"/>
        <w:spacing w:after="27"/>
        <w:rPr>
          <w:noProof/>
          <w:color w:val="auto"/>
        </w:rPr>
      </w:pPr>
      <w:r w:rsidRPr="003C3607">
        <w:rPr>
          <w:noProof/>
          <w:color w:val="auto"/>
        </w:rPr>
        <w:lastRenderedPageBreak/>
        <w:t xml:space="preserve">2. </w:t>
      </w:r>
      <w:r w:rsidR="00B27C96" w:rsidRPr="003C3607">
        <w:rPr>
          <w:noProof/>
          <w:color w:val="auto"/>
        </w:rPr>
        <w:t xml:space="preserve">European Association of Urology. Pocket Guidelines 2018 </w:t>
      </w:r>
    </w:p>
    <w:p w:rsidR="00B27C96" w:rsidRPr="003C3607" w:rsidRDefault="00FF66FC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3. </w:t>
      </w:r>
      <w:r w:rsidR="00B27C96" w:rsidRPr="003C3607">
        <w:rPr>
          <w:noProof/>
          <w:color w:val="auto"/>
        </w:rPr>
        <w:t xml:space="preserve">Elektroonilised õpikud: Tartu Ülikooli raamatukogu, Tartu Ülikooli Kliinikumi Medinfokeskus: </w:t>
      </w:r>
    </w:p>
    <w:p w:rsidR="00B27C96" w:rsidRPr="003C3607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3C3607">
        <w:rPr>
          <w:noProof/>
          <w:color w:val="auto"/>
        </w:rPr>
        <w:t xml:space="preserve">Smith &amp; Tanagho's General Urology, 18e </w:t>
      </w:r>
    </w:p>
    <w:p w:rsidR="00B27C96" w:rsidRPr="003C3607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3C3607">
        <w:rPr>
          <w:noProof/>
          <w:color w:val="auto"/>
        </w:rPr>
        <w:t xml:space="preserve">Current Diagnosis &amp; Treatment: Surgery, 14th ed 2015 Chapter 38: Urology </w:t>
      </w:r>
    </w:p>
    <w:p w:rsidR="00B27C96" w:rsidRPr="003C3607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3C3607">
        <w:rPr>
          <w:noProof/>
          <w:color w:val="auto"/>
        </w:rPr>
        <w:t xml:space="preserve">Current Medical Diagnosis &amp; Treatment Lange 2019. Chapter 23: Urologic Disorders </w:t>
      </w:r>
    </w:p>
    <w:p w:rsidR="00B27C96" w:rsidRPr="003C3607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3C3607">
        <w:rPr>
          <w:noProof/>
          <w:color w:val="auto"/>
        </w:rPr>
        <w:t xml:space="preserve">Täpsemalt uroloogilistest operatsioonidest: Glenn's Urologic Surgery 2009 </w:t>
      </w:r>
    </w:p>
    <w:p w:rsidR="00B27C96" w:rsidRPr="003C3607" w:rsidRDefault="00FF66FC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>4.</w:t>
      </w:r>
      <w:r w:rsidR="00B27C96" w:rsidRPr="003C3607">
        <w:rPr>
          <w:noProof/>
          <w:color w:val="auto"/>
        </w:rPr>
        <w:t xml:space="preserve"> Eestikeelset lisakirjandust: </w:t>
      </w:r>
    </w:p>
    <w:p w:rsidR="00B27C96" w:rsidRPr="003C3607" w:rsidRDefault="00B27C96" w:rsidP="00FF66FC">
      <w:pPr>
        <w:pStyle w:val="Default"/>
        <w:numPr>
          <w:ilvl w:val="0"/>
          <w:numId w:val="9"/>
        </w:numPr>
        <w:rPr>
          <w:noProof/>
          <w:color w:val="auto"/>
        </w:rPr>
      </w:pPr>
      <w:r w:rsidRPr="003C3607">
        <w:rPr>
          <w:noProof/>
          <w:color w:val="auto"/>
        </w:rPr>
        <w:t xml:space="preserve">Ebastabiilne põis. Eesti Arst 2009; 88(7−8) </w:t>
      </w:r>
    </w:p>
    <w:p w:rsidR="00B27C96" w:rsidRPr="003C3607" w:rsidRDefault="00B27C96" w:rsidP="00FF66FC">
      <w:pPr>
        <w:pStyle w:val="Default"/>
        <w:numPr>
          <w:ilvl w:val="0"/>
          <w:numId w:val="9"/>
        </w:numPr>
        <w:rPr>
          <w:noProof/>
          <w:color w:val="auto"/>
        </w:rPr>
      </w:pPr>
      <w:r w:rsidRPr="003C3607">
        <w:rPr>
          <w:noProof/>
          <w:color w:val="auto"/>
        </w:rPr>
        <w:t xml:space="preserve">Neerusiirdamine. Perearst 2018; 07 (138) </w:t>
      </w:r>
    </w:p>
    <w:p w:rsidR="00B27C96" w:rsidRPr="003C3607" w:rsidRDefault="00B27C96" w:rsidP="00FF66FC">
      <w:pPr>
        <w:pStyle w:val="Default"/>
        <w:numPr>
          <w:ilvl w:val="0"/>
          <w:numId w:val="9"/>
        </w:numPr>
        <w:rPr>
          <w:noProof/>
          <w:color w:val="auto"/>
        </w:rPr>
      </w:pPr>
      <w:r w:rsidRPr="003C3607">
        <w:rPr>
          <w:noProof/>
          <w:color w:val="auto"/>
        </w:rPr>
        <w:t xml:space="preserve">Eakate farmakoteraapia. Uroloogiliste haiguste ravi eakatel. Medicina 2012 </w:t>
      </w:r>
    </w:p>
    <w:p w:rsidR="00B27C96" w:rsidRPr="003C3607" w:rsidRDefault="00B27C96" w:rsidP="00B27C96">
      <w:pPr>
        <w:pStyle w:val="Default"/>
        <w:rPr>
          <w:b/>
          <w:bCs/>
          <w:noProof/>
        </w:rPr>
      </w:pPr>
    </w:p>
    <w:p w:rsidR="00B27C96" w:rsidRPr="003C3607" w:rsidRDefault="00B27C96" w:rsidP="00B27C96">
      <w:pPr>
        <w:pStyle w:val="Default"/>
        <w:rPr>
          <w:b/>
          <w:bCs/>
          <w:noProof/>
        </w:rPr>
      </w:pPr>
    </w:p>
    <w:p w:rsidR="00B27C96" w:rsidRPr="003C3607" w:rsidRDefault="00B27C96" w:rsidP="00B27C96">
      <w:pPr>
        <w:pStyle w:val="Default"/>
        <w:rPr>
          <w:b/>
          <w:bCs/>
          <w:noProof/>
        </w:rPr>
      </w:pPr>
    </w:p>
    <w:p w:rsidR="00FF66FC" w:rsidRPr="003C3607" w:rsidRDefault="00FF66FC" w:rsidP="00B27C96">
      <w:pPr>
        <w:pStyle w:val="Default"/>
        <w:rPr>
          <w:b/>
          <w:bCs/>
          <w:noProof/>
        </w:rPr>
      </w:pPr>
    </w:p>
    <w:p w:rsidR="00B27C96" w:rsidRPr="003C3607" w:rsidRDefault="00B27C96" w:rsidP="00B27C96">
      <w:pPr>
        <w:pStyle w:val="Default"/>
        <w:rPr>
          <w:noProof/>
        </w:rPr>
      </w:pPr>
      <w:r w:rsidRPr="003C3607">
        <w:rPr>
          <w:b/>
          <w:bCs/>
          <w:noProof/>
        </w:rPr>
        <w:t xml:space="preserve">Torakaalkirurgia 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Juurdepääsuteed torakaalkirurgias - torakoskoopia, mediastinoskoopia, torakotoomia, sternotoomia. Juurdepääsutee valik erakorralises ja plaanilises kirurgias.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Kopsuresektsioonid (atüüpiline resektsioon, segmentektoomia, (bi)lobektoomia, pulmonektoomia, laiendatud resektsioonid kasvajate korral).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Pleuraõõne punktsioon ja pleuradrenaaž. Näidustused, vastunäidustused, metoodika ja komplikatsioonid. Pleurodees - näidustused, metoodika, tulemused.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Kopsuvähk – sümptomatoloogia, diagnostika alused, kirurgilise ravi näidustused ja võimalused. Patsientide preoperatiivne uurimine, operaabelsuse hindamine (kasvaja leviku hindamine, funktsionaalne diagnostika). TNM klassifikatsioon. Haigete elulemus tulenevalt kasvaja staadiumist.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"Ümarvari" kopsus - mõiste, võimalik etioloogia, diferentsiaaldiagnostika võimalused, patsiendi jälgimise kriteeriumid. Kopsu metastaaside kirurgilise ravi näidustused ja võimalused.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 xml:space="preserve">Keskseinandi kasvajad. Jaotus lokalisatsiooni alusel, diagnostika ja ravipõhimõtted.  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Spontaanne pneumotooraks. Etioloogia (primaarne, sekundaarne spontaanne pneumotooraks). Diagnostika. Ravitaktika. Kirurgilise ravi näidustused ja metoodika.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Pleuraempüeem - erinevad tekkepõhjused, sümptomatoloogia, diagnostika ja ravitaktika valik (pleuradrenaaž, intrapleuraalne fibrinolüütiline ravi, torakoskoopia ja torakotoomia näidustused, dekortikatsioon, torakoplastika, lihasplastika ja omentoplastika).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 xml:space="preserve">Mediastiniit. Tekkepõhjused, diagnostika ja ravipõhimõtted. Söögitoru perforatsioon. </w:t>
      </w:r>
    </w:p>
    <w:p w:rsidR="0061201B" w:rsidRPr="003C3607" w:rsidRDefault="0061201B" w:rsidP="0061201B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3C3607">
        <w:rPr>
          <w:rFonts w:ascii="Times New Roman" w:hAnsi="Times New Roman" w:cs="Times New Roman"/>
          <w:noProof/>
          <w:lang w:val="et-EE"/>
        </w:rPr>
        <w:t>Rindkeretrauma. Traumaatiline pneumotooraks ja hemotooraks. Rindkere seina, kopsu ja trahheobronhonhiaalpuu vigastused. Diagnostika ja ravipõhimõtted.</w:t>
      </w:r>
    </w:p>
    <w:p w:rsidR="0061201B" w:rsidRPr="003C3607" w:rsidRDefault="0061201B" w:rsidP="00FF66FC">
      <w:pPr>
        <w:pStyle w:val="Default"/>
        <w:rPr>
          <w:noProof/>
        </w:rPr>
      </w:pPr>
    </w:p>
    <w:p w:rsidR="0061201B" w:rsidRPr="003C3607" w:rsidRDefault="0061201B" w:rsidP="00FF66FC">
      <w:pPr>
        <w:pStyle w:val="Default"/>
        <w:rPr>
          <w:noProof/>
        </w:rPr>
      </w:pPr>
    </w:p>
    <w:p w:rsidR="00B27C96" w:rsidRPr="003C3607" w:rsidRDefault="00B27C96" w:rsidP="00FF66FC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Õppekirjandus: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Õppematerjalid Moodle keskkonnas: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Torakaalkirurgia loengumaterjalid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Käsiraamatud: </w:t>
      </w:r>
    </w:p>
    <w:p w:rsidR="00B27C96" w:rsidRPr="003C3607" w:rsidRDefault="00B27C96" w:rsidP="00B27C96">
      <w:pPr>
        <w:pStyle w:val="Default"/>
        <w:spacing w:after="44"/>
        <w:rPr>
          <w:noProof/>
          <w:color w:val="auto"/>
        </w:rPr>
      </w:pPr>
      <w:r w:rsidRPr="003C3607">
        <w:rPr>
          <w:noProof/>
          <w:color w:val="auto"/>
        </w:rPr>
        <w:t xml:space="preserve">ESTS Textbook of Thoracic Surgery. 2014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Shields’ General Thoracic Surgery. 8th edition. Joseph LoCicero. 2018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Pneumotooraks: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t xml:space="preserve">WI Choi. Pneumothorax. Review. Tuberc Respir Dis 2014;76:99-104. https://synapse.koreamed.org/Synapse/Data/PDFData/0003TRD/trd-76-99.pdf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t xml:space="preserve">MacDuff A et al. Management of spontaneous pneumothorax: British Thoracic Society pleural disease guideline 2010. Thorax 2010; 65(Suppl 2):ii18-ii31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lastRenderedPageBreak/>
        <w:t xml:space="preserve">Laisaar T. Spontaanne pneumotooraks: tekkepõhjused ja diagnostika. I osa. Eesti Arst 2005; 84: 542-8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t xml:space="preserve">Laisaar T. Spontaanne pneumotooraks: ravi. II osa. Eesti Arst 2005; 84: 549-57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Laisaar T. Euroopa kopsuhaiguste seltsi töörühma uus konsensusdokument primaarse spontaanse pneumotooraksi kohta. Eesti Arst 2015; 94: 681-682 (http://ojs.utlib.ee/index.php/EA/article/viewFile/12475/7550)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Kopsuvähk: </w:t>
      </w:r>
    </w:p>
    <w:p w:rsidR="00B27C96" w:rsidRPr="003C3607" w:rsidRDefault="00B27C96" w:rsidP="00B27C96">
      <w:pPr>
        <w:pStyle w:val="Default"/>
        <w:spacing w:after="44"/>
        <w:rPr>
          <w:noProof/>
          <w:color w:val="auto"/>
        </w:rPr>
      </w:pPr>
      <w:r w:rsidRPr="003C3607">
        <w:rPr>
          <w:noProof/>
          <w:color w:val="auto"/>
        </w:rPr>
        <w:t xml:space="preserve">Kopsuvähk. Eesti Arst erinumber 2010;89(Lisa2) </w:t>
      </w:r>
    </w:p>
    <w:p w:rsidR="00B27C96" w:rsidRPr="003C3607" w:rsidRDefault="00B27C96" w:rsidP="00B27C96">
      <w:pPr>
        <w:pStyle w:val="Default"/>
        <w:spacing w:after="44"/>
        <w:rPr>
          <w:noProof/>
          <w:color w:val="auto"/>
        </w:rPr>
      </w:pPr>
      <w:r w:rsidRPr="003C3607">
        <w:rPr>
          <w:noProof/>
          <w:color w:val="auto"/>
        </w:rPr>
        <w:t xml:space="preserve">Laisaar T. Kopsuvähi uus TNM klassifikatsioon (8. versioon). Eesti Arst 2017; 96: 36-39 </w:t>
      </w:r>
    </w:p>
    <w:p w:rsidR="00B27C96" w:rsidRPr="003C3607" w:rsidRDefault="00B27C96" w:rsidP="00B27C96">
      <w:pPr>
        <w:pStyle w:val="Default"/>
        <w:spacing w:after="44"/>
        <w:rPr>
          <w:noProof/>
          <w:color w:val="auto"/>
        </w:rPr>
      </w:pPr>
      <w:r w:rsidRPr="003C3607">
        <w:rPr>
          <w:noProof/>
          <w:color w:val="auto"/>
        </w:rPr>
        <w:t xml:space="preserve">Laisaar T. Ümarvari kopsus. Ülevaade. Eesti Arst 2008; 87: 260-268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Medscape: https://emedicine.medscape.com/article/279960-overview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Rindkerekirurgia uurimismeetodid ja pleuraõõne protseduurid: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t xml:space="preserve">Pleural procedures and thoracic ultrasound: British Thoracic Society pleural disease guideline 2010 http://thorax.bmj.com/content/65/Suppl_2/i61.full.pdf+html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t xml:space="preserve">Laisaar T. Kas pleuradrenaažis on midagi olulist muutumas? Eesti Arst 2013; 92: 180-181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Multimedia Manual of Cardiothoracic Surgery https://mmcts.org/category/4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Pleura empüeem: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t xml:space="preserve">Ahmed AEH, Yacoub TE. Empyema thoracis. Review. Circulatory, Respiratory and Pulmonary Medicine 2010:4 1–8 (http://www.ncbi.nlm.nih.gov/pmc/articles/PMC2998927/pdf/ccrpm-2010-001.pdf)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Davies HE et al. Management of pleural infection in adults: British Thoracic Society pleural disease guideline 2010. Thorax 2010; 65: ii41-ii53 (http://thorax.bmj.com/content/65/Suppl_2/ii41.full.pdf+html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b/>
          <w:bCs/>
          <w:noProof/>
          <w:color w:val="auto"/>
        </w:rPr>
        <w:t xml:space="preserve">Söögitoru haigused: </w:t>
      </w:r>
    </w:p>
    <w:p w:rsidR="00B27C96" w:rsidRPr="003C3607" w:rsidRDefault="00B27C96" w:rsidP="00B27C96">
      <w:pPr>
        <w:pStyle w:val="Default"/>
        <w:spacing w:after="47"/>
        <w:rPr>
          <w:noProof/>
          <w:color w:val="auto"/>
        </w:rPr>
      </w:pPr>
      <w:r w:rsidRPr="003C3607">
        <w:rPr>
          <w:noProof/>
          <w:color w:val="auto"/>
        </w:rPr>
        <w:t xml:space="preserve">Esophageal perforation: diagnostic work-up and clinical decision-making in the first 24 hours. https://doi.org/10.1186/1757-7241-19-66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  <w:r w:rsidRPr="003C3607">
        <w:rPr>
          <w:noProof/>
          <w:color w:val="auto"/>
        </w:rPr>
        <w:t xml:space="preserve">Esophageal Diverticula. https://emedicine.medscape.com/article/174402-overview 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B27C96" w:rsidRPr="003C3607" w:rsidRDefault="00B27C96" w:rsidP="00B27C96">
      <w:pPr>
        <w:pStyle w:val="Default"/>
        <w:rPr>
          <w:b/>
          <w:bCs/>
          <w:noProof/>
          <w:color w:val="auto"/>
        </w:rPr>
      </w:pP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b/>
          <w:bCs/>
          <w:noProof/>
          <w:sz w:val="23"/>
          <w:szCs w:val="23"/>
        </w:rPr>
        <w:t xml:space="preserve">Kardiokirurgia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Kõigi järgnevate haiguste puhul peaks teadma haiguse olemust, ravi näidustusi ja kirurgilise ravi võimalusi.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1. Avatud arteriaalne juha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2. Aordi koarktatsioon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3. Kodade vaheseina defekt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4. Vatsakeste vaheseina defekt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5. Südame isheemiatõbi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6. Mitraalklapi rike (stenoos, puudulikkus)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7. Aordiklapi rike (stenoos, puudulikkus)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8. Aordi dissektsioon </w:t>
      </w:r>
    </w:p>
    <w:p w:rsidR="00FF66FC" w:rsidRPr="003C3607" w:rsidRDefault="00FF66FC" w:rsidP="00FF66FC">
      <w:pPr>
        <w:pStyle w:val="Default"/>
        <w:rPr>
          <w:b/>
          <w:bCs/>
          <w:noProof/>
          <w:sz w:val="23"/>
          <w:szCs w:val="23"/>
        </w:rPr>
      </w:pP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b/>
          <w:bCs/>
          <w:noProof/>
          <w:sz w:val="23"/>
          <w:szCs w:val="23"/>
        </w:rPr>
        <w:t xml:space="preserve">Õppekirjandus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Kardiokirurgia loengu ja seminari materjalid Moodle’is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Multimedia Manual of Cardiothoracic Surgery - mmcts.org&lt;http://mmcts.org&gt; </w:t>
      </w:r>
    </w:p>
    <w:p w:rsidR="00FF66FC" w:rsidRPr="003C3607" w:rsidRDefault="00FF66FC" w:rsidP="00FF66FC">
      <w:pPr>
        <w:pStyle w:val="Default"/>
        <w:rPr>
          <w:noProof/>
          <w:sz w:val="23"/>
          <w:szCs w:val="23"/>
        </w:rPr>
      </w:pPr>
      <w:r w:rsidRPr="003C3607">
        <w:rPr>
          <w:noProof/>
          <w:sz w:val="23"/>
          <w:szCs w:val="23"/>
        </w:rPr>
        <w:t xml:space="preserve">„Oxford Specialist Handbook of Cardiothoracic Surgery“ J. Chikwe, DT. Cooke, A. Weiss, Oxford University Press 2013 </w:t>
      </w:r>
    </w:p>
    <w:p w:rsidR="00FF66FC" w:rsidRPr="003C3607" w:rsidRDefault="00FF66FC" w:rsidP="00FF66FC">
      <w:pPr>
        <w:pStyle w:val="Default"/>
        <w:rPr>
          <w:b/>
          <w:bCs/>
          <w:noProof/>
          <w:color w:val="auto"/>
        </w:rPr>
      </w:pPr>
      <w:r w:rsidRPr="003C3607">
        <w:rPr>
          <w:noProof/>
          <w:sz w:val="23"/>
          <w:szCs w:val="23"/>
        </w:rPr>
        <w:t>“John Hopkins Textbook of Cardiothoracic Surgery” DD. Yuh, LA. Vricell, SC. Yang, JR. Doty, 2014 by McGraw-Hill Education</w:t>
      </w:r>
    </w:p>
    <w:p w:rsidR="00B27C96" w:rsidRPr="003C3607" w:rsidRDefault="00B27C96" w:rsidP="00B27C96">
      <w:pPr>
        <w:pStyle w:val="Default"/>
        <w:rPr>
          <w:noProof/>
          <w:color w:val="auto"/>
        </w:rPr>
      </w:pPr>
    </w:p>
    <w:p w:rsidR="000122F5" w:rsidRPr="003C3607" w:rsidRDefault="000122F5">
      <w:pPr>
        <w:rPr>
          <w:rFonts w:ascii="Times New Roman" w:hAnsi="Times New Roman" w:cs="Times New Roman"/>
          <w:noProof/>
          <w:sz w:val="24"/>
          <w:szCs w:val="24"/>
        </w:rPr>
      </w:pPr>
    </w:p>
    <w:p w:rsidR="008C5321" w:rsidRPr="003C3607" w:rsidRDefault="008C5321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8C5321" w:rsidRPr="003C3607" w:rsidSect="00FF66FC">
      <w:pgSz w:w="11904" w:h="17840"/>
      <w:pgMar w:top="1934" w:right="989" w:bottom="644" w:left="13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5FA"/>
    <w:multiLevelType w:val="hybridMultilevel"/>
    <w:tmpl w:val="F1061A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5A6"/>
    <w:multiLevelType w:val="hybridMultilevel"/>
    <w:tmpl w:val="FD28AB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761F"/>
    <w:multiLevelType w:val="hybridMultilevel"/>
    <w:tmpl w:val="DD2ECC7C"/>
    <w:lvl w:ilvl="0" w:tplc="FD94CA28">
      <w:start w:val="1"/>
      <w:numFmt w:val="decimal"/>
      <w:lvlText w:val="%1."/>
      <w:lvlJc w:val="left"/>
      <w:pPr>
        <w:ind w:left="72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3D1D"/>
    <w:multiLevelType w:val="hybridMultilevel"/>
    <w:tmpl w:val="7DEA164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069"/>
    <w:multiLevelType w:val="hybridMultilevel"/>
    <w:tmpl w:val="C0AC274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7322"/>
    <w:multiLevelType w:val="hybridMultilevel"/>
    <w:tmpl w:val="A5F427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5B63"/>
    <w:multiLevelType w:val="hybridMultilevel"/>
    <w:tmpl w:val="73AAD4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226"/>
    <w:multiLevelType w:val="hybridMultilevel"/>
    <w:tmpl w:val="3ACAD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4B8B"/>
    <w:multiLevelType w:val="hybridMultilevel"/>
    <w:tmpl w:val="B05E8A4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F4F87"/>
    <w:multiLevelType w:val="hybridMultilevel"/>
    <w:tmpl w:val="7EDAF3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B6CBA"/>
    <w:multiLevelType w:val="hybridMultilevel"/>
    <w:tmpl w:val="632AD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6"/>
    <w:rsid w:val="000122F5"/>
    <w:rsid w:val="00047975"/>
    <w:rsid w:val="000C3DF4"/>
    <w:rsid w:val="001D6E4E"/>
    <w:rsid w:val="002226EB"/>
    <w:rsid w:val="002C2A23"/>
    <w:rsid w:val="003C3607"/>
    <w:rsid w:val="0046437F"/>
    <w:rsid w:val="0061201B"/>
    <w:rsid w:val="008C5321"/>
    <w:rsid w:val="008C76E9"/>
    <w:rsid w:val="00AC0B81"/>
    <w:rsid w:val="00B27C96"/>
    <w:rsid w:val="00B8669F"/>
    <w:rsid w:val="00E85873"/>
    <w:rsid w:val="00F759E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31C7"/>
  <w15:chartTrackingRefBased/>
  <w15:docId w15:val="{95866DE3-68ED-498E-92A8-2F37A60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C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1B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n-GB"/>
    </w:rPr>
  </w:style>
  <w:style w:type="character" w:styleId="Hyperlink">
    <w:name w:val="Hyperlink"/>
    <w:uiPriority w:val="99"/>
    <w:unhideWhenUsed/>
    <w:rsid w:val="00B866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bulle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todate.com/contents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na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ynbase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web.org/guidelines/paediatric-ur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2269</Words>
  <Characters>13164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15403</CharactersWithSpaces>
  <SharedDoc>false</SharedDoc>
  <HLinks>
    <vt:vector size="30" baseType="variant">
      <vt:variant>
        <vt:i4>5177369</vt:i4>
      </vt:variant>
      <vt:variant>
        <vt:i4>12</vt:i4>
      </vt:variant>
      <vt:variant>
        <vt:i4>0</vt:i4>
      </vt:variant>
      <vt:variant>
        <vt:i4>5</vt:i4>
      </vt:variant>
      <vt:variant>
        <vt:lpwstr>https://uroweb.org/guidelines/paediatric-urology</vt:lpwstr>
      </vt:variant>
      <vt:variant>
        <vt:lpwstr/>
      </vt:variant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https://www.orthobullets.com/</vt:lpwstr>
      </vt:variant>
      <vt:variant>
        <vt:lpwstr/>
      </vt:variant>
      <vt:variant>
        <vt:i4>1114184</vt:i4>
      </vt:variant>
      <vt:variant>
        <vt:i4>6</vt:i4>
      </vt:variant>
      <vt:variant>
        <vt:i4>0</vt:i4>
      </vt:variant>
      <vt:variant>
        <vt:i4>5</vt:i4>
      </vt:variant>
      <vt:variant>
        <vt:lpwstr>https://www.uptodate.com/contents/search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http://www.dynamed.com/</vt:lpwstr>
      </vt:variant>
      <vt:variant>
        <vt:lpwstr/>
      </vt:variant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http://www.synbase.eu/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Linkberg</dc:creator>
  <cp:keywords/>
  <dc:description/>
  <cp:lastModifiedBy>Halja Suss</cp:lastModifiedBy>
  <cp:revision>7</cp:revision>
  <dcterms:created xsi:type="dcterms:W3CDTF">2023-05-24T06:17:00Z</dcterms:created>
  <dcterms:modified xsi:type="dcterms:W3CDTF">2023-05-24T06:22:00Z</dcterms:modified>
</cp:coreProperties>
</file>