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AC" w:rsidRPr="003C310A" w:rsidRDefault="00EF46AC" w:rsidP="00EF46AC">
      <w:pPr>
        <w:pStyle w:val="Heading1"/>
        <w:jc w:val="center"/>
        <w:rPr>
          <w:b w:val="0"/>
          <w:bCs w:val="0"/>
          <w:noProof/>
          <w:lang w:val="et-EE"/>
        </w:rPr>
      </w:pPr>
      <w:r w:rsidRPr="003C310A">
        <w:rPr>
          <w:b w:val="0"/>
          <w:bCs w:val="0"/>
          <w:noProof/>
          <w:lang w:val="et-EE"/>
        </w:rPr>
        <w:t xml:space="preserve">Residentuuri vastuvõtueksami </w:t>
      </w:r>
      <w:bookmarkStart w:id="0" w:name="_GoBack"/>
      <w:bookmarkEnd w:id="0"/>
    </w:p>
    <w:p w:rsidR="00EF46AC" w:rsidRPr="003C310A" w:rsidRDefault="00EF46AC" w:rsidP="00EF46AC">
      <w:pPr>
        <w:pStyle w:val="Heading1"/>
        <w:jc w:val="center"/>
        <w:rPr>
          <w:b w:val="0"/>
          <w:bCs w:val="0"/>
          <w:noProof/>
          <w:lang w:val="et-EE"/>
        </w:rPr>
      </w:pPr>
      <w:r w:rsidRPr="003C310A">
        <w:rPr>
          <w:b w:val="0"/>
          <w:bCs w:val="0"/>
          <w:noProof/>
          <w:lang w:val="et-EE"/>
        </w:rPr>
        <w:t>kordamisküsimused</w:t>
      </w:r>
    </w:p>
    <w:p w:rsidR="00EF46AC" w:rsidRPr="003C310A" w:rsidRDefault="00EF46AC" w:rsidP="00EF46AC">
      <w:pPr>
        <w:pStyle w:val="Heading1"/>
        <w:jc w:val="center"/>
        <w:rPr>
          <w:b w:val="0"/>
          <w:noProof/>
          <w:lang w:val="et-EE"/>
        </w:rPr>
      </w:pPr>
      <w:r w:rsidRPr="003C310A">
        <w:rPr>
          <w:noProof/>
          <w:lang w:val="et-EE"/>
        </w:rPr>
        <w:t>neurokirurgia</w:t>
      </w:r>
      <w:r w:rsidRPr="003C310A">
        <w:rPr>
          <w:b w:val="0"/>
          <w:noProof/>
          <w:lang w:val="et-EE"/>
        </w:rPr>
        <w:t xml:space="preserve"> erialal</w:t>
      </w:r>
    </w:p>
    <w:p w:rsidR="00F16069" w:rsidRPr="003C310A" w:rsidRDefault="003C32DF" w:rsidP="00EF46AC">
      <w:pPr>
        <w:pStyle w:val="Heading1"/>
        <w:jc w:val="center"/>
        <w:rPr>
          <w:b w:val="0"/>
          <w:noProof/>
          <w:lang w:val="et-EE"/>
        </w:rPr>
      </w:pPr>
      <w:r w:rsidRPr="003C310A">
        <w:rPr>
          <w:b w:val="0"/>
          <w:noProof/>
          <w:lang w:val="et-EE"/>
        </w:rPr>
        <w:t>2019</w:t>
      </w:r>
      <w:r w:rsidR="00EF46AC" w:rsidRPr="003C310A">
        <w:rPr>
          <w:b w:val="0"/>
          <w:noProof/>
          <w:lang w:val="et-EE"/>
        </w:rPr>
        <w:t xml:space="preserve"> a.</w:t>
      </w:r>
    </w:p>
    <w:p w:rsidR="0062373A" w:rsidRPr="00287E41" w:rsidRDefault="0062373A">
      <w:pPr>
        <w:rPr>
          <w:noProof/>
          <w:lang w:val="et-EE"/>
        </w:rPr>
      </w:pPr>
    </w:p>
    <w:p w:rsidR="00484533" w:rsidRPr="00287E41" w:rsidRDefault="00484533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 xml:space="preserve">Tundlikkuse liigid, juhteteed ja uurimismeetodid. Tundlikkusehäirete sündroomid. </w:t>
      </w:r>
    </w:p>
    <w:p w:rsidR="00484533" w:rsidRPr="00287E41" w:rsidRDefault="009D099D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>Motoorika</w:t>
      </w:r>
      <w:r w:rsidR="00484533" w:rsidRPr="00287E41">
        <w:rPr>
          <w:rFonts w:ascii="Times New Roman" w:hAnsi="Times New Roman" w:cs="Times New Roman"/>
          <w:noProof/>
          <w:lang w:val="et-EE"/>
        </w:rPr>
        <w:t>: püramidaalsüsteem. Perifeerne ja tsentraalne halvatus. Motoorika uurimine. Normaalsed ja patoloogilised refleksid, nende uurimise tähtsus.</w:t>
      </w:r>
    </w:p>
    <w:p w:rsidR="000A114B" w:rsidRPr="00287E41" w:rsidRDefault="00E6205B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>Basaalganglionid (e</w:t>
      </w:r>
      <w:r w:rsidR="000A114B" w:rsidRPr="00287E41">
        <w:rPr>
          <w:rFonts w:ascii="Times New Roman" w:hAnsi="Times New Roman" w:cs="Times New Roman"/>
          <w:noProof/>
          <w:lang w:val="et-EE"/>
        </w:rPr>
        <w:t>kstrapüramidaalsüsteem</w:t>
      </w:r>
      <w:r w:rsidRPr="00287E41">
        <w:rPr>
          <w:rFonts w:ascii="Times New Roman" w:hAnsi="Times New Roman" w:cs="Times New Roman"/>
          <w:noProof/>
          <w:lang w:val="et-EE"/>
        </w:rPr>
        <w:t>)</w:t>
      </w:r>
      <w:r w:rsidR="00276365" w:rsidRPr="00287E41">
        <w:rPr>
          <w:rFonts w:ascii="Times New Roman" w:hAnsi="Times New Roman" w:cs="Times New Roman"/>
          <w:noProof/>
          <w:lang w:val="et-EE"/>
        </w:rPr>
        <w:t>: neuroanatoomia ja füsioloogia,</w:t>
      </w:r>
      <w:r w:rsidR="000A114B" w:rsidRPr="00287E41">
        <w:rPr>
          <w:rFonts w:ascii="Times New Roman" w:hAnsi="Times New Roman" w:cs="Times New Roman"/>
          <w:noProof/>
          <w:lang w:val="et-EE"/>
        </w:rPr>
        <w:t xml:space="preserve"> kahjustuste kliinilised avaldused</w:t>
      </w:r>
      <w:r w:rsidR="00276365" w:rsidRPr="00287E41">
        <w:rPr>
          <w:rFonts w:ascii="Times New Roman" w:hAnsi="Times New Roman" w:cs="Times New Roman"/>
          <w:noProof/>
          <w:lang w:val="et-EE"/>
        </w:rPr>
        <w:t xml:space="preserve"> - </w:t>
      </w:r>
      <w:r w:rsidR="000A114B" w:rsidRPr="00287E41">
        <w:rPr>
          <w:rFonts w:ascii="Times New Roman" w:hAnsi="Times New Roman" w:cs="Times New Roman"/>
          <w:noProof/>
          <w:lang w:val="et-EE"/>
        </w:rPr>
        <w:t xml:space="preserve">parkinsnism </w:t>
      </w:r>
      <w:r w:rsidR="00276365" w:rsidRPr="00287E41">
        <w:rPr>
          <w:rFonts w:ascii="Times New Roman" w:hAnsi="Times New Roman" w:cs="Times New Roman"/>
          <w:noProof/>
          <w:lang w:val="et-EE"/>
        </w:rPr>
        <w:t xml:space="preserve">ja </w:t>
      </w:r>
      <w:r w:rsidR="000A114B" w:rsidRPr="00287E41">
        <w:rPr>
          <w:rFonts w:ascii="Times New Roman" w:hAnsi="Times New Roman" w:cs="Times New Roman"/>
          <w:noProof/>
          <w:lang w:val="et-EE"/>
        </w:rPr>
        <w:t>hüperkinee</w:t>
      </w:r>
      <w:r w:rsidR="00276365" w:rsidRPr="00287E41">
        <w:rPr>
          <w:rFonts w:ascii="Times New Roman" w:hAnsi="Times New Roman" w:cs="Times New Roman"/>
          <w:noProof/>
          <w:lang w:val="et-EE"/>
        </w:rPr>
        <w:t>sid.</w:t>
      </w:r>
    </w:p>
    <w:p w:rsidR="006E4A4B" w:rsidRPr="00287E41" w:rsidRDefault="006E4A4B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>Väikeaju: anatoomia ja füsiolo</w:t>
      </w:r>
      <w:r w:rsidR="003D33C1" w:rsidRPr="00287E41">
        <w:rPr>
          <w:rFonts w:ascii="Times New Roman" w:hAnsi="Times New Roman" w:cs="Times New Roman"/>
          <w:noProof/>
          <w:lang w:val="et-EE"/>
        </w:rPr>
        <w:t>ogia, koordinatsiooni uurimine.</w:t>
      </w:r>
    </w:p>
    <w:p w:rsidR="005E1FC6" w:rsidRPr="00287E41" w:rsidRDefault="005E1FC6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 xml:space="preserve">Suuraju koore ehitus, </w:t>
      </w:r>
      <w:r w:rsidR="00085988" w:rsidRPr="00287E41">
        <w:rPr>
          <w:rFonts w:ascii="Times New Roman" w:hAnsi="Times New Roman" w:cs="Times New Roman"/>
          <w:noProof/>
          <w:lang w:val="et-EE"/>
        </w:rPr>
        <w:t xml:space="preserve">sagarad, </w:t>
      </w:r>
      <w:r w:rsidRPr="00287E41">
        <w:rPr>
          <w:rFonts w:ascii="Times New Roman" w:hAnsi="Times New Roman" w:cs="Times New Roman"/>
          <w:noProof/>
          <w:lang w:val="et-EE"/>
        </w:rPr>
        <w:t xml:space="preserve">keskuste lokalisatsioon, kahjustusnähud (afaasia, </w:t>
      </w:r>
      <w:r w:rsidR="003D33C1" w:rsidRPr="00287E41">
        <w:rPr>
          <w:rFonts w:ascii="Times New Roman" w:hAnsi="Times New Roman" w:cs="Times New Roman"/>
          <w:noProof/>
          <w:lang w:val="et-EE"/>
        </w:rPr>
        <w:t xml:space="preserve">amneesia, </w:t>
      </w:r>
      <w:r w:rsidRPr="00287E41">
        <w:rPr>
          <w:rFonts w:ascii="Times New Roman" w:hAnsi="Times New Roman" w:cs="Times New Roman"/>
          <w:noProof/>
          <w:lang w:val="et-EE"/>
        </w:rPr>
        <w:t xml:space="preserve">agnoosia, apraksia). </w:t>
      </w:r>
      <w:r w:rsidR="002011F9" w:rsidRPr="00287E41">
        <w:rPr>
          <w:rFonts w:ascii="Times New Roman" w:hAnsi="Times New Roman" w:cs="Times New Roman"/>
          <w:noProof/>
          <w:lang w:val="et-EE"/>
        </w:rPr>
        <w:t>Basaalganglionid, capsula interna.</w:t>
      </w:r>
    </w:p>
    <w:p w:rsidR="005B09B1" w:rsidRPr="00287E41" w:rsidRDefault="005B09B1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>Liikvor: füsioloogia ja patofüsioloogia, liikvoriringe ja vatsakeste süsteem. Liikvori uurimine.</w:t>
      </w:r>
    </w:p>
    <w:p w:rsidR="005B09B1" w:rsidRPr="00287E41" w:rsidRDefault="005B09B1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>Ajukestade ärritusnähud. Meningeaalsündroomi  põhjused</w:t>
      </w:r>
      <w:r w:rsidR="000B1D55" w:rsidRPr="00287E41">
        <w:rPr>
          <w:rFonts w:ascii="Times New Roman" w:hAnsi="Times New Roman" w:cs="Times New Roman"/>
          <w:noProof/>
          <w:lang w:val="et-EE"/>
        </w:rPr>
        <w:t>, kliiniline uurimine</w:t>
      </w:r>
      <w:r w:rsidRPr="00287E41">
        <w:rPr>
          <w:rFonts w:ascii="Times New Roman" w:hAnsi="Times New Roman" w:cs="Times New Roman"/>
          <w:noProof/>
          <w:lang w:val="et-EE"/>
        </w:rPr>
        <w:t>.</w:t>
      </w:r>
    </w:p>
    <w:p w:rsidR="005B09B1" w:rsidRPr="00287E41" w:rsidRDefault="005B09B1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>Teadvushäirete vormid, dünaamika. Kestvad teadvusehäired. Persisteeriv apalliline seisund. Ajusurm.</w:t>
      </w:r>
    </w:p>
    <w:p w:rsidR="005B09B1" w:rsidRPr="00287E41" w:rsidRDefault="005B09B1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>Peaaju tüvi, alternee</w:t>
      </w:r>
      <w:r w:rsidR="00540A25" w:rsidRPr="00287E41">
        <w:rPr>
          <w:rFonts w:ascii="Times New Roman" w:hAnsi="Times New Roman" w:cs="Times New Roman"/>
          <w:noProof/>
          <w:lang w:val="et-EE"/>
        </w:rPr>
        <w:t>ruvate sündroomide põhimõte</w:t>
      </w:r>
      <w:r w:rsidR="000B1D55" w:rsidRPr="00287E41">
        <w:rPr>
          <w:rFonts w:ascii="Times New Roman" w:hAnsi="Times New Roman" w:cs="Times New Roman"/>
          <w:noProof/>
          <w:lang w:val="et-EE"/>
        </w:rPr>
        <w:t>, Wallenbergi sündroom</w:t>
      </w:r>
      <w:r w:rsidRPr="00287E41">
        <w:rPr>
          <w:rFonts w:ascii="Times New Roman" w:hAnsi="Times New Roman" w:cs="Times New Roman"/>
          <w:noProof/>
          <w:lang w:val="et-EE"/>
        </w:rPr>
        <w:t>.</w:t>
      </w:r>
    </w:p>
    <w:p w:rsidR="00D237E4" w:rsidRPr="00287E41" w:rsidRDefault="00D237E4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>Peaaju verevarustus: anatoomia (ekstra- ja intrakraniaalsed sooned, Willis</w:t>
      </w:r>
      <w:r w:rsidR="000B1D55" w:rsidRPr="00287E41">
        <w:rPr>
          <w:rFonts w:ascii="Times New Roman" w:hAnsi="Times New Roman" w:cs="Times New Roman"/>
          <w:noProof/>
          <w:lang w:val="et-EE"/>
        </w:rPr>
        <w:t>‘</w:t>
      </w:r>
      <w:r w:rsidRPr="00287E41">
        <w:rPr>
          <w:rFonts w:ascii="Times New Roman" w:hAnsi="Times New Roman" w:cs="Times New Roman"/>
          <w:noProof/>
          <w:lang w:val="et-EE"/>
        </w:rPr>
        <w:t>i ring), füsioloogia ja patofüsioloogia. Isheemiline „penumbra“.</w:t>
      </w:r>
    </w:p>
    <w:p w:rsidR="005E1FC6" w:rsidRPr="00287E41" w:rsidRDefault="001C7E8D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 xml:space="preserve">Seljaaju kahjustuse sündroomid. </w:t>
      </w:r>
      <w:r w:rsidR="005B09B1" w:rsidRPr="00287E41">
        <w:rPr>
          <w:rFonts w:ascii="Times New Roman" w:hAnsi="Times New Roman" w:cs="Times New Roman"/>
          <w:noProof/>
          <w:lang w:val="et-EE"/>
        </w:rPr>
        <w:t>Seljaaju verevarustus ja spinaalsed vereringehäired.</w:t>
      </w:r>
    </w:p>
    <w:p w:rsidR="005E1FC6" w:rsidRPr="00287E41" w:rsidRDefault="005E1FC6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 xml:space="preserve">Perifeerne närvisüsteem: </w:t>
      </w:r>
      <w:r w:rsidR="000B1D55" w:rsidRPr="00287E41">
        <w:rPr>
          <w:rFonts w:ascii="Times New Roman" w:hAnsi="Times New Roman" w:cs="Times New Roman"/>
          <w:noProof/>
          <w:lang w:val="et-EE"/>
        </w:rPr>
        <w:t>anatoomia</w:t>
      </w:r>
      <w:r w:rsidR="00C86358" w:rsidRPr="00287E41">
        <w:rPr>
          <w:rFonts w:ascii="Times New Roman" w:hAnsi="Times New Roman" w:cs="Times New Roman"/>
          <w:noProof/>
          <w:lang w:val="et-EE"/>
        </w:rPr>
        <w:t xml:space="preserve"> (närvijuured ja –</w:t>
      </w:r>
      <w:r w:rsidRPr="00287E41">
        <w:rPr>
          <w:rFonts w:ascii="Times New Roman" w:hAnsi="Times New Roman" w:cs="Times New Roman"/>
          <w:noProof/>
          <w:lang w:val="et-EE"/>
        </w:rPr>
        <w:t xml:space="preserve">põimikud, närvid). Perifeerse närvi degeneratsioon ja regeneratsioon (Walleri degeneratsioon). </w:t>
      </w:r>
    </w:p>
    <w:p w:rsidR="005E1FC6" w:rsidRPr="00287E41" w:rsidRDefault="000B1D55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>P</w:t>
      </w:r>
      <w:r w:rsidR="005E1FC6" w:rsidRPr="00287E41">
        <w:rPr>
          <w:rFonts w:ascii="Times New Roman" w:hAnsi="Times New Roman" w:cs="Times New Roman"/>
          <w:noProof/>
          <w:lang w:val="et-EE"/>
        </w:rPr>
        <w:t xml:space="preserve">erifeersed närvid ja nende kahjustuse nähud. Plexus brachialis’e </w:t>
      </w:r>
      <w:r w:rsidRPr="00287E41">
        <w:rPr>
          <w:rFonts w:ascii="Times New Roman" w:hAnsi="Times New Roman" w:cs="Times New Roman"/>
          <w:noProof/>
          <w:lang w:val="et-EE"/>
        </w:rPr>
        <w:t xml:space="preserve">ja plexus lumbosacralise’e </w:t>
      </w:r>
      <w:r w:rsidR="005E1FC6" w:rsidRPr="00287E41">
        <w:rPr>
          <w:rFonts w:ascii="Times New Roman" w:hAnsi="Times New Roman" w:cs="Times New Roman"/>
          <w:noProof/>
          <w:lang w:val="et-EE"/>
        </w:rPr>
        <w:t xml:space="preserve">kahjustus. </w:t>
      </w:r>
      <w:r w:rsidR="00C86358" w:rsidRPr="00287E41">
        <w:rPr>
          <w:rFonts w:ascii="Times New Roman" w:hAnsi="Times New Roman" w:cs="Times New Roman"/>
          <w:noProof/>
          <w:lang w:val="et-EE"/>
        </w:rPr>
        <w:t>Cauda equina sündroom.</w:t>
      </w:r>
    </w:p>
    <w:p w:rsidR="005E1FC6" w:rsidRPr="00287E41" w:rsidRDefault="005E1FC6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>Optiline süsteem j</w:t>
      </w:r>
      <w:r w:rsidR="00C86358" w:rsidRPr="00287E41">
        <w:rPr>
          <w:rFonts w:ascii="Times New Roman" w:hAnsi="Times New Roman" w:cs="Times New Roman"/>
          <w:noProof/>
          <w:lang w:val="et-EE"/>
        </w:rPr>
        <w:t>a selle kahjustuse sündroomid.</w:t>
      </w:r>
    </w:p>
    <w:p w:rsidR="005E1FC6" w:rsidRPr="00287E41" w:rsidRDefault="005E1FC6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 xml:space="preserve">Silmade liikuvus (III, IV, VI kraniaalnärv). </w:t>
      </w:r>
      <w:r w:rsidR="00C86358" w:rsidRPr="00287E41">
        <w:rPr>
          <w:rFonts w:ascii="Times New Roman" w:hAnsi="Times New Roman" w:cs="Times New Roman"/>
          <w:noProof/>
          <w:lang w:val="et-EE"/>
        </w:rPr>
        <w:t>Kahjustuse sündroomid.</w:t>
      </w:r>
    </w:p>
    <w:p w:rsidR="005E1FC6" w:rsidRPr="00287E41" w:rsidRDefault="00C86358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>Trigeminaalsüsteem.</w:t>
      </w:r>
      <w:r w:rsidR="00475F46" w:rsidRPr="00287E41">
        <w:rPr>
          <w:rFonts w:ascii="Times New Roman" w:hAnsi="Times New Roman" w:cs="Times New Roman"/>
          <w:noProof/>
          <w:lang w:val="et-EE"/>
        </w:rPr>
        <w:t xml:space="preserve"> Kahjustuse sündroomid; n. trigeminuse neuralgia.</w:t>
      </w:r>
    </w:p>
    <w:p w:rsidR="00724082" w:rsidRPr="00287E41" w:rsidRDefault="005E1FC6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>Keele, neelu ja kõri innervatsioon. Bulba</w:t>
      </w:r>
      <w:r w:rsidR="00C86358" w:rsidRPr="00287E41">
        <w:rPr>
          <w:rFonts w:ascii="Times New Roman" w:hAnsi="Times New Roman" w:cs="Times New Roman"/>
          <w:noProof/>
          <w:lang w:val="et-EE"/>
        </w:rPr>
        <w:t>ar- ja pseudobulbaarparalüüs.</w:t>
      </w:r>
    </w:p>
    <w:p w:rsidR="004B5BE9" w:rsidRPr="00287E41" w:rsidRDefault="004B5BE9" w:rsidP="004B5BE9">
      <w:pPr>
        <w:numPr>
          <w:ilvl w:val="0"/>
          <w:numId w:val="6"/>
        </w:numPr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>Närvisüsteemi düsontogeneetilised haigused (vesipea, pea- ja seljaaju songad)</w:t>
      </w:r>
    </w:p>
    <w:p w:rsidR="005E1FC6" w:rsidRPr="00287E41" w:rsidRDefault="00F372DC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 xml:space="preserve">Viiruslikud ja bakteriaalsed meningiidid ja entsefaliidid </w:t>
      </w:r>
      <w:r w:rsidR="009B227E" w:rsidRPr="00287E41">
        <w:rPr>
          <w:rFonts w:ascii="Times New Roman" w:hAnsi="Times New Roman" w:cs="Times New Roman"/>
          <w:noProof/>
          <w:lang w:val="et-EE"/>
        </w:rPr>
        <w:t>(tekitajad, patogenees, kliiniline leid, uuringud, ravi põhimõtted).</w:t>
      </w:r>
    </w:p>
    <w:p w:rsidR="005E1FC6" w:rsidRPr="00287E41" w:rsidRDefault="005E1FC6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>Peaaju isheemiline insult: patogenees, kliiniline pilt, kons</w:t>
      </w:r>
      <w:r w:rsidR="002115FA" w:rsidRPr="00287E41">
        <w:rPr>
          <w:rFonts w:ascii="Times New Roman" w:hAnsi="Times New Roman" w:cs="Times New Roman"/>
          <w:noProof/>
          <w:lang w:val="et-EE"/>
        </w:rPr>
        <w:t>ervatiivne ja kirurgiline ravi.</w:t>
      </w:r>
      <w:r w:rsidR="000B1D55" w:rsidRPr="00287E41">
        <w:rPr>
          <w:rFonts w:ascii="Times New Roman" w:hAnsi="Times New Roman" w:cs="Times New Roman"/>
          <w:noProof/>
          <w:lang w:val="et-EE"/>
        </w:rPr>
        <w:t xml:space="preserve"> Primaarne ja sekundaarne preventsioon, rehabilitatsioon.</w:t>
      </w:r>
    </w:p>
    <w:p w:rsidR="005E1FC6" w:rsidRPr="00287E41" w:rsidRDefault="005E1FC6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>Peaaju hemorraagiline insult: spontaanne subarahnoidaalne hemorraagia (SAH) ja ajusisene hematoom. Patogenees, kliiniline pilt, kons</w:t>
      </w:r>
      <w:r w:rsidR="002115FA" w:rsidRPr="00287E41">
        <w:rPr>
          <w:rFonts w:ascii="Times New Roman" w:hAnsi="Times New Roman" w:cs="Times New Roman"/>
          <w:noProof/>
          <w:lang w:val="et-EE"/>
        </w:rPr>
        <w:t>ervatiivne ja kirurgiline ravi.</w:t>
      </w:r>
    </w:p>
    <w:p w:rsidR="0091216C" w:rsidRPr="00287E41" w:rsidRDefault="00033FB9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>Neurokirurgilised operatsioonid ja nende iseärasused</w:t>
      </w:r>
    </w:p>
    <w:p w:rsidR="00033FB9" w:rsidRPr="00287E41" w:rsidRDefault="00033FB9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>Peaaju trauma: patogenees, vormid, diagnoosimine. Traumaatilised intrakraniaalsed hematoomid: patogenees, kliiniline pilt ja ravi.</w:t>
      </w:r>
    </w:p>
    <w:p w:rsidR="00033FB9" w:rsidRPr="00287E41" w:rsidRDefault="00033FB9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>Kerge ja raske peatrauma – mõisted, diagnoosi kriteeriumid, käsitlustaktika. Koljuluude murrud ja nende kliiniline tähendus.</w:t>
      </w:r>
    </w:p>
    <w:p w:rsidR="00033FB9" w:rsidRPr="00287E41" w:rsidRDefault="00033FB9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>Seljaaju trauma: patogenees, kliiniline pilt, ravi.</w:t>
      </w:r>
    </w:p>
    <w:p w:rsidR="00033FB9" w:rsidRPr="00287E41" w:rsidRDefault="00033FB9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>Ajuturse ja intrakraniaalse hüpertensiooni sündroom. Ravimeetodid.</w:t>
      </w:r>
    </w:p>
    <w:p w:rsidR="00033FB9" w:rsidRPr="00287E41" w:rsidRDefault="00033FB9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noProof/>
          <w:lang w:val="et-EE"/>
        </w:rPr>
      </w:pPr>
      <w:r w:rsidRPr="00287E41">
        <w:rPr>
          <w:rFonts w:ascii="Times New Roman" w:hAnsi="Times New Roman" w:cs="Times New Roman"/>
          <w:noProof/>
          <w:lang w:val="et-EE"/>
        </w:rPr>
        <w:t>Perifeersete närvide kompressioonisündroomid. Perifeersete närvide vigastused, ravitaktika ja operatsioonimeetodid.</w:t>
      </w:r>
    </w:p>
    <w:p w:rsidR="00033FB9" w:rsidRPr="00085988" w:rsidRDefault="00033FB9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lang w:val="cs-CZ"/>
        </w:rPr>
      </w:pPr>
      <w:r w:rsidRPr="00D237E4">
        <w:rPr>
          <w:rFonts w:ascii="Times New Roman" w:hAnsi="Times New Roman" w:cs="Times New Roman"/>
          <w:lang w:val="cs-CZ"/>
        </w:rPr>
        <w:lastRenderedPageBreak/>
        <w:t xml:space="preserve">Lülisamba nimmeosa </w:t>
      </w:r>
      <w:r w:rsidR="0091216C">
        <w:rPr>
          <w:rFonts w:ascii="Times New Roman" w:hAnsi="Times New Roman" w:cs="Times New Roman"/>
          <w:lang w:val="cs-CZ"/>
        </w:rPr>
        <w:t>spondüloos,</w:t>
      </w:r>
      <w:r w:rsidRPr="00D237E4">
        <w:rPr>
          <w:rFonts w:ascii="Times New Roman" w:hAnsi="Times New Roman" w:cs="Times New Roman"/>
          <w:lang w:val="cs-CZ"/>
        </w:rPr>
        <w:t xml:space="preserve"> </w:t>
      </w:r>
      <w:r w:rsidRPr="00085988">
        <w:rPr>
          <w:rFonts w:ascii="Times New Roman" w:hAnsi="Times New Roman" w:cs="Times New Roman"/>
          <w:lang w:val="cs-CZ"/>
        </w:rPr>
        <w:t xml:space="preserve">radikulopaatia ja nimmekanali ahenemissündroom. Kaelaosa müelopaatia. Patogenees ja kliiniline pilt; diagnostika, konservatiivne ja kirurgiline ravi. </w:t>
      </w:r>
    </w:p>
    <w:p w:rsidR="00033FB9" w:rsidRPr="00D237E4" w:rsidRDefault="00033FB9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lang w:val="cs-CZ"/>
        </w:rPr>
      </w:pPr>
      <w:r w:rsidRPr="00D237E4">
        <w:rPr>
          <w:rFonts w:ascii="Times New Roman" w:hAnsi="Times New Roman" w:cs="Times New Roman"/>
          <w:lang w:val="cs-CZ"/>
        </w:rPr>
        <w:t xml:space="preserve">Peaaju tüve kompressioonisündroom – põhjused, kliinilised avaldused. </w:t>
      </w:r>
    </w:p>
    <w:p w:rsidR="00033FB9" w:rsidRPr="00D237E4" w:rsidRDefault="00033FB9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lang w:val="cs-CZ"/>
        </w:rPr>
      </w:pPr>
      <w:r w:rsidRPr="00D237E4">
        <w:rPr>
          <w:rFonts w:ascii="Times New Roman" w:hAnsi="Times New Roman" w:cs="Times New Roman"/>
          <w:lang w:val="cs-CZ"/>
        </w:rPr>
        <w:t xml:space="preserve">Peaaju kasvajate klassifikatsioon, sagedasemad vormid ja sümptomatoloogia. </w:t>
      </w:r>
      <w:r>
        <w:rPr>
          <w:rFonts w:ascii="Times New Roman" w:hAnsi="Times New Roman"/>
          <w:lang w:val="cs-CZ"/>
        </w:rPr>
        <w:t>A</w:t>
      </w:r>
      <w:r w:rsidRPr="00D237E4">
        <w:rPr>
          <w:rFonts w:ascii="Times New Roman" w:hAnsi="Times New Roman" w:cs="Times New Roman"/>
          <w:lang w:val="cs-CZ"/>
        </w:rPr>
        <w:t>strotsütoomid, glioblastoom, medulloblastoom</w:t>
      </w:r>
      <w:r>
        <w:rPr>
          <w:rFonts w:ascii="Times New Roman" w:hAnsi="Times New Roman" w:cs="Times New Roman"/>
          <w:lang w:val="cs-CZ"/>
        </w:rPr>
        <w:t>; mening</w:t>
      </w:r>
      <w:r w:rsidRPr="0091216C">
        <w:rPr>
          <w:rFonts w:ascii="Times New Roman" w:hAnsi="Times New Roman"/>
          <w:lang w:val="cs-CZ"/>
        </w:rPr>
        <w:t>i</w:t>
      </w:r>
      <w:r>
        <w:rPr>
          <w:rFonts w:ascii="Times New Roman" w:hAnsi="Times New Roman" w:cs="Times New Roman"/>
          <w:lang w:val="cs-CZ"/>
        </w:rPr>
        <w:t>oom – kliiniline pilt,</w:t>
      </w:r>
      <w:r w:rsidRPr="00D237E4">
        <w:rPr>
          <w:rFonts w:ascii="Times New Roman" w:hAnsi="Times New Roman" w:cs="Times New Roman"/>
          <w:lang w:val="cs-CZ"/>
        </w:rPr>
        <w:t xml:space="preserve"> diagnoosimine</w:t>
      </w:r>
      <w:r>
        <w:rPr>
          <w:rFonts w:ascii="Times New Roman" w:hAnsi="Times New Roman" w:cs="Times New Roman"/>
          <w:lang w:val="cs-CZ"/>
        </w:rPr>
        <w:t xml:space="preserve"> ja</w:t>
      </w:r>
      <w:r w:rsidRPr="00D237E4">
        <w:rPr>
          <w:rFonts w:ascii="Times New Roman" w:hAnsi="Times New Roman" w:cs="Times New Roman"/>
          <w:lang w:val="cs-CZ"/>
        </w:rPr>
        <w:t xml:space="preserve"> ravitaktika.</w:t>
      </w:r>
    </w:p>
    <w:p w:rsidR="00033FB9" w:rsidRPr="00D237E4" w:rsidRDefault="00033FB9" w:rsidP="001206B4">
      <w:pPr>
        <w:pStyle w:val="ListParagraph"/>
        <w:numPr>
          <w:ilvl w:val="0"/>
          <w:numId w:val="6"/>
        </w:numPr>
        <w:spacing w:beforeLines="1" w:before="2" w:afterLines="1" w:after="2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Seljaaju kasvajad:</w:t>
      </w:r>
      <w:r w:rsidRPr="00D237E4">
        <w:rPr>
          <w:rFonts w:ascii="Times New Roman" w:hAnsi="Times New Roman" w:cs="Times New Roman"/>
          <w:lang w:val="cs-CZ"/>
        </w:rPr>
        <w:t xml:space="preserve"> sagedasemad vormid, kliin</w:t>
      </w:r>
      <w:r>
        <w:rPr>
          <w:rFonts w:ascii="Times New Roman" w:hAnsi="Times New Roman" w:cs="Times New Roman"/>
          <w:lang w:val="cs-CZ"/>
        </w:rPr>
        <w:t>iline pilt, diagnostika.</w:t>
      </w:r>
    </w:p>
    <w:p w:rsidR="00033FB9" w:rsidRPr="0091216C" w:rsidRDefault="001206B4" w:rsidP="001206B4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Times New Roman" w:hAnsi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Funktsionaalne </w:t>
      </w:r>
      <w:r w:rsidR="00033FB9" w:rsidRPr="0091216C">
        <w:rPr>
          <w:rFonts w:ascii="Times New Roman" w:hAnsi="Times New Roman" w:cs="Times New Roman"/>
          <w:lang w:val="cs-CZ"/>
        </w:rPr>
        <w:t>neurokirurgia</w:t>
      </w:r>
      <w:r>
        <w:rPr>
          <w:rFonts w:ascii="Times New Roman" w:hAnsi="Times New Roman"/>
          <w:lang w:val="cs-CZ"/>
        </w:rPr>
        <w:t xml:space="preserve">: põhiprintsiip, haigused ja </w:t>
      </w:r>
      <w:r w:rsidR="00033FB9" w:rsidRPr="0091216C">
        <w:rPr>
          <w:rFonts w:ascii="Times New Roman" w:hAnsi="Times New Roman"/>
          <w:lang w:val="cs-CZ"/>
        </w:rPr>
        <w:t>operatsioonimeetodid</w:t>
      </w:r>
      <w:r w:rsidR="00033FB9" w:rsidRPr="0091216C">
        <w:rPr>
          <w:rFonts w:ascii="Times New Roman" w:hAnsi="Times New Roman" w:cs="Times New Roman"/>
          <w:lang w:val="cs-CZ"/>
        </w:rPr>
        <w:t>.</w:t>
      </w:r>
    </w:p>
    <w:p w:rsidR="00EB1F87" w:rsidRDefault="00EB1F87" w:rsidP="004B5BE9"/>
    <w:sectPr w:rsidR="00EB1F87" w:rsidSect="00EB1F8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DAF"/>
    <w:multiLevelType w:val="multilevel"/>
    <w:tmpl w:val="DDB26FF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5CC"/>
    <w:multiLevelType w:val="multilevel"/>
    <w:tmpl w:val="041E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C4118"/>
    <w:multiLevelType w:val="hybridMultilevel"/>
    <w:tmpl w:val="F6945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44B1"/>
    <w:multiLevelType w:val="hybridMultilevel"/>
    <w:tmpl w:val="FD46F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67BC"/>
    <w:multiLevelType w:val="hybridMultilevel"/>
    <w:tmpl w:val="A114FD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AF448E"/>
    <w:multiLevelType w:val="multilevel"/>
    <w:tmpl w:val="358A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156DF1"/>
    <w:multiLevelType w:val="multilevel"/>
    <w:tmpl w:val="0EF076C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E1FC6"/>
    <w:rsid w:val="00033FB9"/>
    <w:rsid w:val="0007663B"/>
    <w:rsid w:val="0008114C"/>
    <w:rsid w:val="00085988"/>
    <w:rsid w:val="000A114B"/>
    <w:rsid w:val="000A6920"/>
    <w:rsid w:val="000B1D55"/>
    <w:rsid w:val="000B3F12"/>
    <w:rsid w:val="000C0575"/>
    <w:rsid w:val="001206B4"/>
    <w:rsid w:val="00133B9F"/>
    <w:rsid w:val="001A1E2A"/>
    <w:rsid w:val="001C7E8D"/>
    <w:rsid w:val="001E6057"/>
    <w:rsid w:val="001F7A47"/>
    <w:rsid w:val="002011F9"/>
    <w:rsid w:val="002115FA"/>
    <w:rsid w:val="00276365"/>
    <w:rsid w:val="00287E41"/>
    <w:rsid w:val="00295D3C"/>
    <w:rsid w:val="002B3490"/>
    <w:rsid w:val="00307804"/>
    <w:rsid w:val="003078B5"/>
    <w:rsid w:val="003128C8"/>
    <w:rsid w:val="0032702B"/>
    <w:rsid w:val="00371AA6"/>
    <w:rsid w:val="00385CB2"/>
    <w:rsid w:val="003956DC"/>
    <w:rsid w:val="003C310A"/>
    <w:rsid w:val="003C32DF"/>
    <w:rsid w:val="003D33C1"/>
    <w:rsid w:val="00436CF8"/>
    <w:rsid w:val="00450A63"/>
    <w:rsid w:val="00475F46"/>
    <w:rsid w:val="00484533"/>
    <w:rsid w:val="00495018"/>
    <w:rsid w:val="004B50C4"/>
    <w:rsid w:val="004B5BE9"/>
    <w:rsid w:val="004F1F82"/>
    <w:rsid w:val="005152D8"/>
    <w:rsid w:val="005171C3"/>
    <w:rsid w:val="00540A25"/>
    <w:rsid w:val="005953F5"/>
    <w:rsid w:val="005B09B1"/>
    <w:rsid w:val="005E1FC6"/>
    <w:rsid w:val="0062373A"/>
    <w:rsid w:val="00686311"/>
    <w:rsid w:val="006A0D1A"/>
    <w:rsid w:val="006A1F36"/>
    <w:rsid w:val="006E4A4B"/>
    <w:rsid w:val="00724082"/>
    <w:rsid w:val="007F07C1"/>
    <w:rsid w:val="007F1155"/>
    <w:rsid w:val="00873726"/>
    <w:rsid w:val="00893873"/>
    <w:rsid w:val="0091216C"/>
    <w:rsid w:val="00935DC2"/>
    <w:rsid w:val="00936F08"/>
    <w:rsid w:val="009575F3"/>
    <w:rsid w:val="00983F01"/>
    <w:rsid w:val="009B227E"/>
    <w:rsid w:val="009D099D"/>
    <w:rsid w:val="00A02F66"/>
    <w:rsid w:val="00A415E6"/>
    <w:rsid w:val="00AC5734"/>
    <w:rsid w:val="00AD44B8"/>
    <w:rsid w:val="00AE1E69"/>
    <w:rsid w:val="00B46C9C"/>
    <w:rsid w:val="00B53244"/>
    <w:rsid w:val="00BA0E42"/>
    <w:rsid w:val="00BD73A0"/>
    <w:rsid w:val="00C62682"/>
    <w:rsid w:val="00C86358"/>
    <w:rsid w:val="00CD5006"/>
    <w:rsid w:val="00CE1013"/>
    <w:rsid w:val="00CF2DEE"/>
    <w:rsid w:val="00D00AE2"/>
    <w:rsid w:val="00D237E4"/>
    <w:rsid w:val="00DA2B96"/>
    <w:rsid w:val="00DE7C3F"/>
    <w:rsid w:val="00E6205B"/>
    <w:rsid w:val="00E62369"/>
    <w:rsid w:val="00EB1F87"/>
    <w:rsid w:val="00EC6027"/>
    <w:rsid w:val="00EF170C"/>
    <w:rsid w:val="00EF46AC"/>
    <w:rsid w:val="00F16069"/>
    <w:rsid w:val="00F372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66D5A-AE7A-47DB-9A03-5ED58091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22"/>
  </w:style>
  <w:style w:type="paragraph" w:styleId="Heading1">
    <w:name w:val="heading 1"/>
    <w:basedOn w:val="Normal"/>
    <w:next w:val="Normal"/>
    <w:link w:val="Heading1Char"/>
    <w:uiPriority w:val="99"/>
    <w:qFormat/>
    <w:rsid w:val="00EF46AC"/>
    <w:pPr>
      <w:keepNext/>
      <w:outlineLvl w:val="0"/>
    </w:pPr>
    <w:rPr>
      <w:rFonts w:ascii="Times New Roman" w:eastAsiaTheme="minorEastAsia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1FC6"/>
    <w:pPr>
      <w:spacing w:beforeLines="1" w:afterLines="1"/>
    </w:pPr>
    <w:rPr>
      <w:rFonts w:ascii="Times" w:hAnsi="Times" w:cs="Times New Roman"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533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33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37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EF46AC"/>
    <w:rPr>
      <w:rFonts w:ascii="Times New Roman" w:eastAsiaTheme="minorEastAsia" w:hAnsi="Times New Roman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4135-D4CD-4B96-816E-D5612338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3078</Characters>
  <Application>Microsoft Office Word</Application>
  <DocSecurity>0</DocSecurity>
  <Lines>109</Lines>
  <Paragraphs>57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Ülikooli Kliinikum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 Taba</dc:creator>
  <cp:lastModifiedBy>Halja Suss</cp:lastModifiedBy>
  <cp:revision>6</cp:revision>
  <cp:lastPrinted>2017-06-13T21:43:00Z</cp:lastPrinted>
  <dcterms:created xsi:type="dcterms:W3CDTF">2018-11-13T17:29:00Z</dcterms:created>
  <dcterms:modified xsi:type="dcterms:W3CDTF">2019-03-06T09:46:00Z</dcterms:modified>
</cp:coreProperties>
</file>